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1C" w:rsidRPr="00693233" w:rsidRDefault="00363C1C" w:rsidP="0036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3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99D4C1" wp14:editId="5583A037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2619375" cy="2238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Bapti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233">
        <w:rPr>
          <w:rFonts w:ascii="Times New Roman" w:eastAsia="Times New Roman" w:hAnsi="Times New Roman" w:cs="Times New Roman"/>
          <w:b/>
          <w:sz w:val="24"/>
          <w:szCs w:val="24"/>
        </w:rPr>
        <w:t>American Baptist Churches USA</w:t>
      </w:r>
    </w:p>
    <w:p w:rsidR="00363C1C" w:rsidRDefault="00363C1C" w:rsidP="0036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693233">
        <w:rPr>
          <w:rFonts w:ascii="Times New Roman" w:eastAsia="Times New Roman" w:hAnsi="Times New Roman" w:cs="Times New Roman"/>
          <w:sz w:val="24"/>
          <w:szCs w:val="24"/>
        </w:rPr>
        <w:t xml:space="preserve"> related to Creation Justice</w:t>
      </w:r>
      <w:bookmarkStart w:id="0" w:name="_GoBack"/>
      <w:bookmarkEnd w:id="0"/>
    </w:p>
    <w:p w:rsidR="00693233" w:rsidRDefault="00693233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932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Migratory Labor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1957</w:t>
      </w:r>
    </w:p>
    <w:p w:rsid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Policy Statement on Energy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1977</w:t>
      </w:r>
    </w:p>
    <w:p w:rsidR="00693233" w:rsidRPr="00363C1C" w:rsidRDefault="00693233" w:rsidP="00693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932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Food and Fuel Assistance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1979</w:t>
      </w:r>
    </w:p>
    <w:p w:rsidR="00363C1C" w:rsidRP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Policy Statement on Ecology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1989</w:t>
      </w:r>
    </w:p>
    <w:p w:rsidR="00363C1C" w:rsidRP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Individual Lifestyle for Ecological Responsibility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1990</w:t>
      </w:r>
    </w:p>
    <w:p w:rsidR="00363C1C" w:rsidRP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Global Warming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1991</w:t>
      </w:r>
    </w:p>
    <w:p w:rsidR="00363C1C" w:rsidRP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Nuclear Power: Seeking Rational Solutions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1982</w:t>
      </w:r>
    </w:p>
    <w:p w:rsidR="00363C1C" w:rsidRP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Hazardous, Toxic, and Radioactive Waste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1992</w:t>
      </w:r>
    </w:p>
    <w:p w:rsidR="00363C1C" w:rsidRP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Environmental Concerns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1988</w:t>
      </w:r>
    </w:p>
    <w:p w:rsidR="00363C1C" w:rsidRP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Clear Air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>, 1990</w:t>
      </w:r>
    </w:p>
    <w:p w:rsidR="00363C1C" w:rsidRDefault="00363C1C" w:rsidP="0036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63C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Resolution on the CERES Principles</w:t>
        </w:r>
      </w:hyperlink>
      <w:r w:rsidRPr="00363C1C">
        <w:rPr>
          <w:rFonts w:ascii="Times New Roman" w:eastAsia="Times New Roman" w:hAnsi="Times New Roman" w:cs="Times New Roman"/>
          <w:sz w:val="24"/>
          <w:szCs w:val="24"/>
        </w:rPr>
        <w:t xml:space="preserve"> (formerly Valdez Principles), 1991</w:t>
      </w:r>
    </w:p>
    <w:p w:rsidR="009D2F8D" w:rsidRDefault="009D2F8D"/>
    <w:sectPr w:rsidR="009D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A4"/>
    <w:multiLevelType w:val="multilevel"/>
    <w:tmpl w:val="FCD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C"/>
    <w:rsid w:val="002427F7"/>
    <w:rsid w:val="002642A7"/>
    <w:rsid w:val="002706DD"/>
    <w:rsid w:val="002711DC"/>
    <w:rsid w:val="002D74CD"/>
    <w:rsid w:val="00363C1C"/>
    <w:rsid w:val="003805A0"/>
    <w:rsid w:val="003B452C"/>
    <w:rsid w:val="003E0AC9"/>
    <w:rsid w:val="004E491F"/>
    <w:rsid w:val="0051269C"/>
    <w:rsid w:val="00570E3E"/>
    <w:rsid w:val="005E6B47"/>
    <w:rsid w:val="005F1375"/>
    <w:rsid w:val="00693233"/>
    <w:rsid w:val="00717170"/>
    <w:rsid w:val="00765482"/>
    <w:rsid w:val="008E2094"/>
    <w:rsid w:val="009848FC"/>
    <w:rsid w:val="009A483F"/>
    <w:rsid w:val="009D2F8D"/>
    <w:rsid w:val="00A62F2E"/>
    <w:rsid w:val="00A6570A"/>
    <w:rsid w:val="00A71828"/>
    <w:rsid w:val="00C170A3"/>
    <w:rsid w:val="00C46F87"/>
    <w:rsid w:val="00CF0420"/>
    <w:rsid w:val="00D928DD"/>
    <w:rsid w:val="00E40BC7"/>
    <w:rsid w:val="00E52424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usa.org/wp-content/uploads/2012/06/energy1.pdf" TargetMode="External"/><Relationship Id="rId13" Type="http://schemas.openxmlformats.org/officeDocument/2006/relationships/hyperlink" Target="http://www.abc-usa.org/wp-content/uploads/2012/06/NUCLEAR-POWER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c-usa.org/wp-content/uploads/2012/06/MIGRATORY-LABOR.pdf" TargetMode="External"/><Relationship Id="rId12" Type="http://schemas.openxmlformats.org/officeDocument/2006/relationships/hyperlink" Target="http://www.abc-usa.org/wp-content/uploads/2012/06/globwarm.pdf" TargetMode="External"/><Relationship Id="rId17" Type="http://schemas.openxmlformats.org/officeDocument/2006/relationships/hyperlink" Target="http://www.abc-usa.org/wp-content/uploads/2012/06/CERES-PRINCIPL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-usa.org/wp-content/uploads/2012/06/Clean-Air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bc-usa.org/wp-content/uploads/2012/06/Individual-Lifesty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-usa.org/wp-content/uploads/2012/06/ENVIRONMENTAL-CONCERNS.pdf" TargetMode="External"/><Relationship Id="rId10" Type="http://schemas.openxmlformats.org/officeDocument/2006/relationships/hyperlink" Target="http://www.abc-usa.org/wp-content/uploads/2012/06/ecolog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bc-usa.org/wp-content/uploads/2012/06/FOOD-AND-FUEL-ASSISTANCE.pdf" TargetMode="External"/><Relationship Id="rId14" Type="http://schemas.openxmlformats.org/officeDocument/2006/relationships/hyperlink" Target="http://www.abc-usa.org/wp-content/uploads/2012/06/WASTE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Shantha Ready Alonso</dc:creator>
  <cp:lastModifiedBy>Shantha Ready Alonso</cp:lastModifiedBy>
  <cp:revision>1</cp:revision>
  <dcterms:created xsi:type="dcterms:W3CDTF">2015-11-15T21:04:00Z</dcterms:created>
  <dcterms:modified xsi:type="dcterms:W3CDTF">2015-11-15T21:29:00Z</dcterms:modified>
</cp:coreProperties>
</file>