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DD14C" w14:textId="77777777" w:rsidR="005072DC" w:rsidRDefault="005072DC" w:rsidP="005072DC">
      <w:pPr>
        <w:spacing w:after="0" w:line="240" w:lineRule="auto"/>
        <w:jc w:val="center"/>
        <w:rPr>
          <w:b/>
          <w:color w:val="FF0000"/>
          <w:sz w:val="32"/>
          <w:szCs w:val="32"/>
        </w:rPr>
      </w:pPr>
      <w:r>
        <w:rPr>
          <w:b/>
          <w:noProof/>
          <w:color w:val="FF0000"/>
          <w:sz w:val="32"/>
          <w:szCs w:val="32"/>
        </w:rPr>
        <w:drawing>
          <wp:inline distT="0" distB="0" distL="0" distR="0" wp14:anchorId="1B8E0762" wp14:editId="32BDFEDD">
            <wp:extent cx="1797050" cy="5939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worship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9125" cy="594677"/>
                    </a:xfrm>
                    <a:prstGeom prst="rect">
                      <a:avLst/>
                    </a:prstGeom>
                  </pic:spPr>
                </pic:pic>
              </a:graphicData>
            </a:graphic>
          </wp:inline>
        </w:drawing>
      </w:r>
    </w:p>
    <w:p w14:paraId="64833636" w14:textId="77777777" w:rsidR="005072DC" w:rsidRDefault="005072DC" w:rsidP="005072DC">
      <w:pPr>
        <w:spacing w:after="0" w:line="240" w:lineRule="auto"/>
        <w:jc w:val="center"/>
        <w:rPr>
          <w:b/>
          <w:color w:val="FF0000"/>
          <w:sz w:val="32"/>
          <w:szCs w:val="32"/>
        </w:rPr>
      </w:pPr>
    </w:p>
    <w:p w14:paraId="18C39B26" w14:textId="77777777" w:rsidR="00326E3F" w:rsidRPr="005072DC" w:rsidRDefault="008475BF" w:rsidP="006B2473">
      <w:pPr>
        <w:spacing w:after="0" w:line="240" w:lineRule="auto"/>
        <w:rPr>
          <w:b/>
          <w:sz w:val="32"/>
          <w:szCs w:val="32"/>
        </w:rPr>
      </w:pPr>
      <w:r w:rsidRPr="005072DC">
        <w:rPr>
          <w:b/>
          <w:sz w:val="32"/>
          <w:szCs w:val="32"/>
        </w:rPr>
        <w:t xml:space="preserve">Model </w:t>
      </w:r>
      <w:r w:rsidR="006B2473" w:rsidRPr="005072DC">
        <w:rPr>
          <w:b/>
          <w:sz w:val="32"/>
          <w:szCs w:val="32"/>
        </w:rPr>
        <w:t xml:space="preserve">Approaches to </w:t>
      </w:r>
      <w:r w:rsidR="008F6645" w:rsidRPr="005072DC">
        <w:rPr>
          <w:b/>
          <w:sz w:val="32"/>
          <w:szCs w:val="32"/>
        </w:rPr>
        <w:t>Prayer in Solidarity with Standing Rock Action</w:t>
      </w:r>
    </w:p>
    <w:p w14:paraId="2323B901" w14:textId="77777777" w:rsidR="005072DC" w:rsidRDefault="005072DC" w:rsidP="006B2473">
      <w:pPr>
        <w:spacing w:after="0" w:line="240" w:lineRule="auto"/>
        <w:rPr>
          <w:i/>
          <w:sz w:val="24"/>
          <w:szCs w:val="24"/>
        </w:rPr>
      </w:pPr>
      <w:r w:rsidRPr="005072DC">
        <w:rPr>
          <w:i/>
          <w:sz w:val="24"/>
          <w:szCs w:val="24"/>
        </w:rPr>
        <w:t>Faith Formation Ministr</w:t>
      </w:r>
      <w:r>
        <w:rPr>
          <w:i/>
          <w:sz w:val="24"/>
          <w:szCs w:val="24"/>
        </w:rPr>
        <w:t>y Team, United Church of Christ</w:t>
      </w:r>
    </w:p>
    <w:p w14:paraId="2C7D17AF" w14:textId="77777777" w:rsidR="005072DC" w:rsidRPr="005072DC" w:rsidRDefault="00540F7B" w:rsidP="006B2473">
      <w:pPr>
        <w:spacing w:after="0" w:line="240" w:lineRule="auto"/>
        <w:rPr>
          <w:i/>
          <w:sz w:val="24"/>
          <w:szCs w:val="24"/>
        </w:rPr>
      </w:pPr>
      <w:r>
        <w:rPr>
          <w:i/>
          <w:sz w:val="24"/>
          <w:szCs w:val="24"/>
        </w:rPr>
        <w:t>Susan Blain, C</w:t>
      </w:r>
      <w:r w:rsidR="005072DC" w:rsidRPr="005072DC">
        <w:rPr>
          <w:i/>
          <w:sz w:val="24"/>
          <w:szCs w:val="24"/>
        </w:rPr>
        <w:t>urator for Worship and Liturgical Arts</w:t>
      </w:r>
    </w:p>
    <w:p w14:paraId="56025084" w14:textId="77777777" w:rsidR="005072DC" w:rsidRDefault="005072DC" w:rsidP="006B2473">
      <w:pPr>
        <w:spacing w:after="0" w:line="240" w:lineRule="auto"/>
        <w:rPr>
          <w:i/>
          <w:sz w:val="24"/>
          <w:szCs w:val="24"/>
        </w:rPr>
      </w:pPr>
    </w:p>
    <w:p w14:paraId="31D7BDC8" w14:textId="77777777" w:rsidR="006B2473" w:rsidRPr="005072DC" w:rsidRDefault="005072DC" w:rsidP="006B2473">
      <w:pPr>
        <w:spacing w:after="0" w:line="240" w:lineRule="auto"/>
        <w:rPr>
          <w:i/>
          <w:sz w:val="24"/>
          <w:szCs w:val="24"/>
        </w:rPr>
      </w:pPr>
      <w:r w:rsidRPr="005072DC">
        <w:rPr>
          <w:i/>
          <w:sz w:val="24"/>
          <w:szCs w:val="24"/>
        </w:rPr>
        <w:t>Thanks to Alydia Rae Smith, United Church of Canada, and Christopher Grundy, Eden Theological Seminary, for assistance with this resource sheet.</w:t>
      </w:r>
    </w:p>
    <w:p w14:paraId="3C9875BA" w14:textId="77777777" w:rsidR="005072DC" w:rsidRDefault="005072DC" w:rsidP="006B2473">
      <w:pPr>
        <w:spacing w:after="0" w:line="240" w:lineRule="auto"/>
        <w:rPr>
          <w:b/>
          <w:sz w:val="28"/>
          <w:szCs w:val="28"/>
        </w:rPr>
      </w:pPr>
    </w:p>
    <w:p w14:paraId="3FE932C4" w14:textId="77777777" w:rsidR="008475BF" w:rsidRPr="007D7F2C" w:rsidRDefault="006B2473" w:rsidP="006B2473">
      <w:pPr>
        <w:spacing w:after="0" w:line="240" w:lineRule="auto"/>
        <w:rPr>
          <w:b/>
          <w:sz w:val="28"/>
          <w:szCs w:val="28"/>
        </w:rPr>
      </w:pPr>
      <w:r w:rsidRPr="007D7F2C">
        <w:rPr>
          <w:b/>
          <w:sz w:val="28"/>
          <w:szCs w:val="28"/>
        </w:rPr>
        <w:t>Acknowledgment</w:t>
      </w:r>
      <w:r w:rsidR="008475BF" w:rsidRPr="007D7F2C">
        <w:rPr>
          <w:b/>
          <w:sz w:val="28"/>
          <w:szCs w:val="28"/>
        </w:rPr>
        <w:t xml:space="preserve"> of Traditional Lands:</w:t>
      </w:r>
    </w:p>
    <w:p w14:paraId="704D6D01" w14:textId="77777777" w:rsidR="008475BF" w:rsidRPr="006B2473" w:rsidRDefault="008475BF" w:rsidP="006B2473">
      <w:pPr>
        <w:spacing w:after="0" w:line="240" w:lineRule="auto"/>
        <w:rPr>
          <w:i/>
          <w:sz w:val="24"/>
          <w:szCs w:val="24"/>
        </w:rPr>
      </w:pPr>
      <w:r w:rsidRPr="006B2473">
        <w:rPr>
          <w:i/>
          <w:sz w:val="24"/>
          <w:szCs w:val="24"/>
        </w:rPr>
        <w:t xml:space="preserve">Our Full-Communion partners, the United Church of Canada, offer a helpful way to begin to acknowledge in our worship and congregational lives the traditional lands of First Nations and Native American peoples </w:t>
      </w:r>
    </w:p>
    <w:p w14:paraId="655BBD77" w14:textId="77777777" w:rsidR="008475BF" w:rsidRPr="006B2473" w:rsidRDefault="008475BF" w:rsidP="006B2473">
      <w:pPr>
        <w:spacing w:after="0" w:line="240" w:lineRule="auto"/>
        <w:rPr>
          <w:b/>
          <w:color w:val="1D2129"/>
          <w:sz w:val="21"/>
          <w:szCs w:val="21"/>
          <w:lang w:val="en"/>
        </w:rPr>
      </w:pPr>
      <w:r w:rsidRPr="006B2473">
        <w:rPr>
          <w:b/>
          <w:color w:val="1D2129"/>
          <w:sz w:val="21"/>
          <w:szCs w:val="21"/>
          <w:lang w:val="en"/>
        </w:rPr>
        <w:t>United Church of Canada Guide to acknowledging Native traditional lands in worship:</w:t>
      </w:r>
    </w:p>
    <w:p w14:paraId="0B80730C" w14:textId="77777777" w:rsidR="008F6645" w:rsidRPr="006B2473" w:rsidRDefault="00AF1A24" w:rsidP="006B2473">
      <w:pPr>
        <w:spacing w:after="0" w:line="240" w:lineRule="auto"/>
        <w:rPr>
          <w:color w:val="1D2129"/>
          <w:sz w:val="21"/>
          <w:szCs w:val="21"/>
          <w:lang w:val="en"/>
        </w:rPr>
      </w:pPr>
      <w:hyperlink r:id="rId5" w:history="1">
        <w:r w:rsidR="008475BF" w:rsidRPr="006B2473">
          <w:rPr>
            <w:rStyle w:val="Hyperlink"/>
            <w:sz w:val="21"/>
            <w:szCs w:val="21"/>
            <w:lang w:val="en"/>
          </w:rPr>
          <w:t>http://www.united-church.ca/sites/default/files/acknowledging-territory.pdf</w:t>
        </w:r>
      </w:hyperlink>
    </w:p>
    <w:p w14:paraId="59CA4DA7" w14:textId="77777777" w:rsidR="007D7F2C" w:rsidRDefault="007D7F2C" w:rsidP="006B2473">
      <w:pPr>
        <w:spacing w:after="0" w:line="240" w:lineRule="auto"/>
      </w:pPr>
    </w:p>
    <w:p w14:paraId="4111E5A5" w14:textId="77777777" w:rsidR="008475BF" w:rsidRPr="005072DC" w:rsidRDefault="008475BF" w:rsidP="006B2473">
      <w:pPr>
        <w:spacing w:after="0" w:line="240" w:lineRule="auto"/>
        <w:rPr>
          <w:b/>
        </w:rPr>
      </w:pPr>
      <w:r w:rsidRPr="005072DC">
        <w:rPr>
          <w:b/>
        </w:rPr>
        <w:t xml:space="preserve">Model acknowledgement: </w:t>
      </w:r>
    </w:p>
    <w:p w14:paraId="66A3CCF2" w14:textId="77777777" w:rsidR="008475BF" w:rsidRPr="006B2473" w:rsidRDefault="008475BF" w:rsidP="006B2473">
      <w:pPr>
        <w:spacing w:after="0" w:line="240" w:lineRule="auto"/>
        <w:rPr>
          <w:color w:val="1D2129"/>
          <w:sz w:val="21"/>
          <w:szCs w:val="21"/>
          <w:lang w:val="en"/>
        </w:rPr>
      </w:pPr>
      <w:r w:rsidRPr="006B2473">
        <w:rPr>
          <w:color w:val="1D2129"/>
          <w:sz w:val="21"/>
          <w:szCs w:val="21"/>
          <w:lang w:val="en"/>
        </w:rPr>
        <w:t>"Since time immemorial, First People's lives and spirituality have been deeply connected to this land. We acknowledge the Mandan, Arikara, a</w:t>
      </w:r>
      <w:bookmarkStart w:id="0" w:name="_GoBack"/>
      <w:bookmarkEnd w:id="0"/>
      <w:r w:rsidRPr="006B2473">
        <w:rPr>
          <w:color w:val="1D2129"/>
          <w:sz w:val="21"/>
          <w:szCs w:val="21"/>
          <w:lang w:val="en"/>
        </w:rPr>
        <w:t>nd Hidatsa, and the Dakota, Lakota, and Nakota peoples whose territory we are on. We acknowledge and give thanks for their stewardship. May we live with respect and gratitude on this land."</w:t>
      </w:r>
    </w:p>
    <w:p w14:paraId="34FA503C" w14:textId="77777777" w:rsidR="008475BF" w:rsidRPr="006B2473" w:rsidRDefault="008475BF" w:rsidP="006B2473">
      <w:pPr>
        <w:spacing w:after="0" w:line="240" w:lineRule="auto"/>
        <w:rPr>
          <w:b/>
        </w:rPr>
      </w:pPr>
    </w:p>
    <w:p w14:paraId="01E4CBFE" w14:textId="77777777" w:rsidR="008475BF" w:rsidRPr="006B2473" w:rsidRDefault="008475BF" w:rsidP="006B2473">
      <w:pPr>
        <w:spacing w:after="0" w:line="240" w:lineRule="auto"/>
        <w:rPr>
          <w:b/>
        </w:rPr>
      </w:pPr>
      <w:r w:rsidRPr="006B2473">
        <w:rPr>
          <w:b/>
        </w:rPr>
        <w:t>Map of Native American traditional territories in North America (including United States):</w:t>
      </w:r>
    </w:p>
    <w:p w14:paraId="4172799C" w14:textId="77777777" w:rsidR="008475BF" w:rsidRPr="006B2473" w:rsidRDefault="00AF1A24" w:rsidP="006B2473">
      <w:pPr>
        <w:spacing w:after="0" w:line="240" w:lineRule="auto"/>
      </w:pPr>
      <w:hyperlink r:id="rId6" w:history="1">
        <w:r w:rsidR="008475BF" w:rsidRPr="006B2473">
          <w:rPr>
            <w:rStyle w:val="Hyperlink"/>
          </w:rPr>
          <w:t>http://www.npr.org/assets/news/2014/06/Tribal_Nations_Map_NA.pdf</w:t>
        </w:r>
      </w:hyperlink>
    </w:p>
    <w:p w14:paraId="5FB02133" w14:textId="77777777" w:rsidR="008475BF" w:rsidRDefault="008475BF" w:rsidP="006B2473">
      <w:pPr>
        <w:spacing w:after="0" w:line="240" w:lineRule="auto"/>
        <w:rPr>
          <w:color w:val="1D2129"/>
          <w:sz w:val="21"/>
          <w:szCs w:val="21"/>
          <w:lang w:val="en"/>
        </w:rPr>
      </w:pPr>
    </w:p>
    <w:p w14:paraId="02F695F8" w14:textId="77777777" w:rsidR="007D7F2C" w:rsidRPr="007D7F2C" w:rsidRDefault="007D7F2C" w:rsidP="006B2473">
      <w:pPr>
        <w:spacing w:after="0" w:line="240" w:lineRule="auto"/>
        <w:rPr>
          <w:b/>
          <w:color w:val="1D2129"/>
          <w:sz w:val="28"/>
          <w:szCs w:val="28"/>
          <w:lang w:val="en"/>
        </w:rPr>
      </w:pPr>
      <w:r w:rsidRPr="007D7F2C">
        <w:rPr>
          <w:b/>
          <w:color w:val="1D2129"/>
          <w:sz w:val="28"/>
          <w:szCs w:val="28"/>
          <w:lang w:val="en"/>
        </w:rPr>
        <w:t>Quotations, meditative pieces from Native American Elders</w:t>
      </w:r>
    </w:p>
    <w:p w14:paraId="48E408E9" w14:textId="77777777" w:rsidR="007D7F2C" w:rsidRDefault="00AF1A24" w:rsidP="00D628D8">
      <w:pPr>
        <w:pStyle w:val="BulletinText"/>
        <w:rPr>
          <w:rFonts w:asciiTheme="minorHAnsi" w:hAnsiTheme="minorHAnsi"/>
          <w:sz w:val="24"/>
        </w:rPr>
      </w:pPr>
      <w:hyperlink r:id="rId7" w:history="1">
        <w:r w:rsidR="007D7F2C" w:rsidRPr="003F3ED6">
          <w:rPr>
            <w:rStyle w:val="Hyperlink"/>
            <w:rFonts w:asciiTheme="minorHAnsi" w:hAnsiTheme="minorHAnsi"/>
            <w:sz w:val="24"/>
          </w:rPr>
          <w:t>http://www.collective-evolution.com/2015/01/08/10-pieces-of-wisdom-quotes-from-native-american-elders/</w:t>
        </w:r>
      </w:hyperlink>
    </w:p>
    <w:p w14:paraId="6F36A6DD" w14:textId="77777777" w:rsidR="00D628D8" w:rsidRDefault="00D628D8" w:rsidP="00D628D8">
      <w:pPr>
        <w:pStyle w:val="BulletinText"/>
        <w:rPr>
          <w:rFonts w:asciiTheme="minorHAnsi" w:hAnsiTheme="minorHAnsi"/>
          <w:sz w:val="24"/>
        </w:rPr>
      </w:pPr>
      <w:r w:rsidRPr="00D628D8">
        <w:rPr>
          <w:rFonts w:asciiTheme="minorHAnsi" w:hAnsiTheme="minorHAnsi"/>
          <w:sz w:val="24"/>
        </w:rPr>
        <w:t xml:space="preserve">  </w:t>
      </w:r>
    </w:p>
    <w:p w14:paraId="1EAC636C" w14:textId="77777777" w:rsidR="007D7F2C" w:rsidRPr="007D7F2C" w:rsidRDefault="005072DC" w:rsidP="00D628D8">
      <w:pPr>
        <w:pStyle w:val="BulletinText"/>
        <w:rPr>
          <w:rFonts w:asciiTheme="minorHAnsi" w:hAnsiTheme="minorHAnsi"/>
          <w:b/>
          <w:sz w:val="24"/>
        </w:rPr>
      </w:pPr>
      <w:r>
        <w:rPr>
          <w:rFonts w:asciiTheme="minorHAnsi" w:hAnsiTheme="minorHAnsi"/>
          <w:b/>
          <w:sz w:val="24"/>
        </w:rPr>
        <w:t>For more extensive</w:t>
      </w:r>
      <w:r w:rsidR="007D7F2C" w:rsidRPr="007D7F2C">
        <w:rPr>
          <w:rFonts w:asciiTheme="minorHAnsi" w:hAnsiTheme="minorHAnsi"/>
          <w:b/>
          <w:sz w:val="24"/>
        </w:rPr>
        <w:t xml:space="preserve"> reflection: </w:t>
      </w:r>
    </w:p>
    <w:p w14:paraId="566EF8E1" w14:textId="77777777" w:rsidR="007D7F2C" w:rsidRPr="007D7F2C" w:rsidRDefault="007D7F2C" w:rsidP="00D628D8">
      <w:pPr>
        <w:pStyle w:val="BulletinText"/>
        <w:rPr>
          <w:rFonts w:asciiTheme="minorHAnsi" w:hAnsiTheme="minorHAnsi"/>
          <w:b/>
          <w:sz w:val="24"/>
        </w:rPr>
      </w:pPr>
      <w:r w:rsidRPr="007D7F2C">
        <w:rPr>
          <w:rFonts w:asciiTheme="minorHAnsi" w:hAnsiTheme="minorHAnsi"/>
          <w:b/>
          <w:sz w:val="24"/>
        </w:rPr>
        <w:t>Native American Spirituality: A Critical Reader, ed. Lee Irwin</w:t>
      </w:r>
    </w:p>
    <w:p w14:paraId="7A4EB6FC" w14:textId="77777777" w:rsidR="007D7F2C" w:rsidRDefault="00AF1A24" w:rsidP="00D628D8">
      <w:pPr>
        <w:pStyle w:val="BulletinText"/>
        <w:rPr>
          <w:rFonts w:asciiTheme="minorHAnsi" w:hAnsiTheme="minorHAnsi"/>
          <w:sz w:val="24"/>
        </w:rPr>
      </w:pPr>
      <w:hyperlink r:id="rId8" w:history="1">
        <w:r w:rsidR="007D7F2C" w:rsidRPr="003F3ED6">
          <w:rPr>
            <w:rStyle w:val="Hyperlink"/>
            <w:rFonts w:asciiTheme="minorHAnsi" w:hAnsiTheme="minorHAnsi"/>
            <w:sz w:val="24"/>
          </w:rPr>
          <w:t>http://www.nebraskapress.unl.edu/product/Native-American-Spirituality,672218.aspx</w:t>
        </w:r>
      </w:hyperlink>
    </w:p>
    <w:p w14:paraId="38CEED4A" w14:textId="77777777" w:rsidR="007D7F2C" w:rsidRDefault="007D7F2C" w:rsidP="00D628D8">
      <w:pPr>
        <w:pStyle w:val="BulletinText"/>
        <w:rPr>
          <w:rFonts w:asciiTheme="minorHAnsi" w:hAnsiTheme="minorHAnsi"/>
          <w:sz w:val="24"/>
        </w:rPr>
      </w:pPr>
    </w:p>
    <w:p w14:paraId="50D024CC" w14:textId="77777777" w:rsidR="00FF0544" w:rsidRDefault="00FF0544" w:rsidP="006B2473">
      <w:pPr>
        <w:shd w:val="clear" w:color="auto" w:fill="FFFFFF"/>
        <w:spacing w:after="0" w:line="240" w:lineRule="auto"/>
        <w:outlineLvl w:val="2"/>
        <w:rPr>
          <w:rFonts w:eastAsia="Times New Roman" w:cs="Times New Roman"/>
          <w:b/>
          <w:sz w:val="28"/>
          <w:szCs w:val="28"/>
        </w:rPr>
      </w:pPr>
    </w:p>
    <w:p w14:paraId="5C207BFA" w14:textId="77777777" w:rsidR="00FF0544" w:rsidRDefault="00FF0544" w:rsidP="006B2473">
      <w:pPr>
        <w:shd w:val="clear" w:color="auto" w:fill="FFFFFF"/>
        <w:spacing w:after="0" w:line="240" w:lineRule="auto"/>
        <w:outlineLvl w:val="2"/>
        <w:rPr>
          <w:rFonts w:eastAsia="Times New Roman" w:cs="Times New Roman"/>
          <w:b/>
          <w:sz w:val="28"/>
          <w:szCs w:val="28"/>
        </w:rPr>
      </w:pPr>
    </w:p>
    <w:p w14:paraId="654105CD" w14:textId="77777777" w:rsidR="00FF0544" w:rsidRDefault="00FF0544" w:rsidP="006B2473">
      <w:pPr>
        <w:shd w:val="clear" w:color="auto" w:fill="FFFFFF"/>
        <w:spacing w:after="0" w:line="240" w:lineRule="auto"/>
        <w:outlineLvl w:val="2"/>
        <w:rPr>
          <w:rFonts w:eastAsia="Times New Roman" w:cs="Times New Roman"/>
          <w:b/>
          <w:sz w:val="28"/>
          <w:szCs w:val="28"/>
        </w:rPr>
      </w:pPr>
    </w:p>
    <w:p w14:paraId="0A887D77" w14:textId="77777777" w:rsidR="00FF0544" w:rsidRDefault="00FF0544" w:rsidP="006B2473">
      <w:pPr>
        <w:shd w:val="clear" w:color="auto" w:fill="FFFFFF"/>
        <w:spacing w:after="0" w:line="240" w:lineRule="auto"/>
        <w:outlineLvl w:val="2"/>
        <w:rPr>
          <w:rFonts w:eastAsia="Times New Roman" w:cs="Times New Roman"/>
          <w:b/>
          <w:sz w:val="28"/>
          <w:szCs w:val="28"/>
        </w:rPr>
      </w:pPr>
    </w:p>
    <w:p w14:paraId="3141F89A" w14:textId="77777777" w:rsidR="00FF0544" w:rsidRDefault="00FF0544" w:rsidP="006B2473">
      <w:pPr>
        <w:shd w:val="clear" w:color="auto" w:fill="FFFFFF"/>
        <w:spacing w:after="0" w:line="240" w:lineRule="auto"/>
        <w:outlineLvl w:val="2"/>
        <w:rPr>
          <w:rFonts w:eastAsia="Times New Roman" w:cs="Times New Roman"/>
          <w:b/>
          <w:sz w:val="28"/>
          <w:szCs w:val="28"/>
        </w:rPr>
      </w:pPr>
    </w:p>
    <w:p w14:paraId="4AEAF287" w14:textId="77777777" w:rsidR="00FF0544" w:rsidRDefault="00FF0544" w:rsidP="006B2473">
      <w:pPr>
        <w:shd w:val="clear" w:color="auto" w:fill="FFFFFF"/>
        <w:spacing w:after="0" w:line="240" w:lineRule="auto"/>
        <w:outlineLvl w:val="2"/>
        <w:rPr>
          <w:rFonts w:eastAsia="Times New Roman" w:cs="Times New Roman"/>
          <w:b/>
          <w:sz w:val="28"/>
          <w:szCs w:val="28"/>
        </w:rPr>
      </w:pPr>
    </w:p>
    <w:p w14:paraId="326702EE" w14:textId="77777777" w:rsidR="00FF0544" w:rsidRDefault="00FF0544" w:rsidP="006B2473">
      <w:pPr>
        <w:shd w:val="clear" w:color="auto" w:fill="FFFFFF"/>
        <w:spacing w:after="0" w:line="240" w:lineRule="auto"/>
        <w:outlineLvl w:val="2"/>
        <w:rPr>
          <w:rFonts w:eastAsia="Times New Roman" w:cs="Times New Roman"/>
          <w:b/>
          <w:sz w:val="28"/>
          <w:szCs w:val="28"/>
        </w:rPr>
      </w:pPr>
    </w:p>
    <w:p w14:paraId="75720094" w14:textId="77777777" w:rsidR="00D628D8" w:rsidRPr="005072DC" w:rsidRDefault="005072DC" w:rsidP="006B2473">
      <w:pPr>
        <w:shd w:val="clear" w:color="auto" w:fill="FFFFFF"/>
        <w:spacing w:after="0" w:line="240" w:lineRule="auto"/>
        <w:outlineLvl w:val="2"/>
        <w:rPr>
          <w:rFonts w:eastAsia="Times New Roman" w:cs="Arial"/>
          <w:b/>
          <w:bCs/>
          <w:color w:val="000000"/>
          <w:sz w:val="28"/>
          <w:szCs w:val="28"/>
          <w:lang w:val="en"/>
        </w:rPr>
      </w:pPr>
      <w:r w:rsidRPr="005072DC">
        <w:rPr>
          <w:rFonts w:eastAsia="Times New Roman" w:cs="Times New Roman"/>
          <w:b/>
          <w:sz w:val="28"/>
          <w:szCs w:val="28"/>
        </w:rPr>
        <w:lastRenderedPageBreak/>
        <w:t>Prayer Resources:</w:t>
      </w:r>
    </w:p>
    <w:p w14:paraId="318D1FA8" w14:textId="77777777" w:rsidR="005072DC" w:rsidRDefault="005072DC" w:rsidP="006B2473">
      <w:pPr>
        <w:shd w:val="clear" w:color="auto" w:fill="FFFFFF"/>
        <w:spacing w:after="0" w:line="240" w:lineRule="auto"/>
        <w:outlineLvl w:val="2"/>
        <w:rPr>
          <w:rFonts w:eastAsia="Times New Roman" w:cs="Arial"/>
          <w:b/>
          <w:bCs/>
          <w:color w:val="000000"/>
          <w:sz w:val="28"/>
          <w:szCs w:val="28"/>
          <w:lang w:val="en"/>
        </w:rPr>
      </w:pPr>
    </w:p>
    <w:p w14:paraId="0E044D78" w14:textId="77777777" w:rsidR="008F6645" w:rsidRPr="008F6645" w:rsidRDefault="00AF1A24" w:rsidP="006B2473">
      <w:pPr>
        <w:shd w:val="clear" w:color="auto" w:fill="FFFFFF"/>
        <w:spacing w:after="0" w:line="240" w:lineRule="auto"/>
        <w:outlineLvl w:val="2"/>
        <w:rPr>
          <w:rFonts w:eastAsia="Times New Roman" w:cs="Arial"/>
          <w:b/>
          <w:bCs/>
          <w:color w:val="000000"/>
          <w:sz w:val="24"/>
          <w:szCs w:val="24"/>
          <w:lang w:val="en"/>
        </w:rPr>
      </w:pPr>
      <w:hyperlink r:id="rId9" w:history="1">
        <w:r w:rsidR="008F6645" w:rsidRPr="008F6645">
          <w:rPr>
            <w:rFonts w:eastAsia="Times New Roman" w:cs="Arial"/>
            <w:b/>
            <w:bCs/>
            <w:color w:val="000000"/>
            <w:sz w:val="24"/>
            <w:szCs w:val="24"/>
            <w:lang w:val="en"/>
          </w:rPr>
          <w:t>For Standing Rock – A Commission</w:t>
        </w:r>
      </w:hyperlink>
      <w:r w:rsidR="008F6645" w:rsidRPr="005072DC">
        <w:rPr>
          <w:rFonts w:eastAsia="Times New Roman" w:cs="Arial"/>
          <w:b/>
          <w:bCs/>
          <w:color w:val="000000"/>
          <w:sz w:val="24"/>
          <w:szCs w:val="24"/>
          <w:lang w:val="en"/>
        </w:rPr>
        <w:t xml:space="preserve">  </w:t>
      </w:r>
      <w:r w:rsidR="005072DC">
        <w:rPr>
          <w:rFonts w:eastAsia="Times New Roman" w:cs="Arial"/>
          <w:b/>
          <w:bCs/>
          <w:color w:val="000000"/>
          <w:sz w:val="24"/>
          <w:szCs w:val="24"/>
          <w:lang w:val="en"/>
        </w:rPr>
        <w:t xml:space="preserve">                </w:t>
      </w:r>
      <w:r w:rsidR="008F6645" w:rsidRPr="005072DC">
        <w:rPr>
          <w:rFonts w:eastAsia="Times New Roman" w:cs="Arial"/>
          <w:b/>
          <w:bCs/>
          <w:color w:val="000000"/>
          <w:sz w:val="24"/>
          <w:szCs w:val="24"/>
          <w:lang w:val="en"/>
        </w:rPr>
        <w:t>Maren Tirabassi</w:t>
      </w:r>
    </w:p>
    <w:p w14:paraId="561CBB7A" w14:textId="77777777" w:rsidR="006B2473" w:rsidRPr="005072DC" w:rsidRDefault="008F6645" w:rsidP="006B2473">
      <w:pPr>
        <w:shd w:val="clear" w:color="auto" w:fill="FFFFFF"/>
        <w:spacing w:after="0" w:line="240" w:lineRule="auto"/>
        <w:rPr>
          <w:rFonts w:eastAsia="Times New Roman" w:cs="Arial"/>
          <w:color w:val="777777"/>
          <w:sz w:val="18"/>
          <w:szCs w:val="18"/>
          <w:lang w:val="en"/>
        </w:rPr>
      </w:pPr>
      <w:r w:rsidRPr="008F6645">
        <w:rPr>
          <w:rFonts w:eastAsia="Times New Roman" w:cs="Arial"/>
          <w:color w:val="777777"/>
          <w:sz w:val="18"/>
          <w:szCs w:val="18"/>
          <w:lang w:val="en"/>
        </w:rPr>
        <w:t xml:space="preserve">Posted on </w:t>
      </w:r>
      <w:hyperlink r:id="rId10" w:tooltip="6:30 am" w:history="1">
        <w:r w:rsidRPr="008F6645">
          <w:rPr>
            <w:rFonts w:eastAsia="Times New Roman" w:cs="Arial"/>
            <w:color w:val="777777"/>
            <w:sz w:val="18"/>
            <w:szCs w:val="18"/>
            <w:u w:val="single"/>
            <w:lang w:val="en"/>
          </w:rPr>
          <w:t>October 29, 2016</w:t>
        </w:r>
      </w:hyperlink>
      <w:r w:rsidRPr="008F6645">
        <w:rPr>
          <w:rFonts w:eastAsia="Times New Roman" w:cs="Arial"/>
          <w:color w:val="777777"/>
          <w:sz w:val="18"/>
          <w:szCs w:val="18"/>
          <w:lang w:val="en"/>
        </w:rPr>
        <w:t xml:space="preserve"> by </w:t>
      </w:r>
      <w:hyperlink r:id="rId11" w:tooltip="View all posts by Maren" w:history="1">
        <w:r w:rsidRPr="008F6645">
          <w:rPr>
            <w:rFonts w:eastAsia="Times New Roman" w:cs="Arial"/>
            <w:color w:val="777777"/>
            <w:sz w:val="18"/>
            <w:szCs w:val="18"/>
            <w:u w:val="single"/>
            <w:lang w:val="en"/>
          </w:rPr>
          <w:t>Maren</w:t>
        </w:r>
      </w:hyperlink>
      <w:r w:rsidRPr="008F6645">
        <w:rPr>
          <w:rFonts w:eastAsia="Times New Roman" w:cs="Arial"/>
          <w:color w:val="777777"/>
          <w:sz w:val="18"/>
          <w:szCs w:val="18"/>
          <w:lang w:val="en"/>
        </w:rPr>
        <w:t xml:space="preserve"> </w:t>
      </w:r>
      <w:r w:rsidR="005072DC">
        <w:rPr>
          <w:rFonts w:eastAsia="Times New Roman" w:cs="Arial"/>
          <w:color w:val="777777"/>
          <w:sz w:val="18"/>
          <w:szCs w:val="18"/>
          <w:lang w:val="en"/>
        </w:rPr>
        <w:t xml:space="preserve">                                      </w:t>
      </w:r>
      <w:hyperlink r:id="rId12" w:history="1">
        <w:r w:rsidR="006B2473" w:rsidRPr="006B2473">
          <w:rPr>
            <w:rStyle w:val="Hyperlink"/>
            <w:rFonts w:eastAsia="Times New Roman" w:cs="Times New Roman"/>
            <w:sz w:val="24"/>
            <w:szCs w:val="24"/>
            <w:lang w:val="en"/>
          </w:rPr>
          <w:t>https://giftsinopenhands.wordpress.com/</w:t>
        </w:r>
      </w:hyperlink>
    </w:p>
    <w:p w14:paraId="27510AB8" w14:textId="77777777" w:rsidR="006B2473" w:rsidRPr="006B2473" w:rsidRDefault="006B2473" w:rsidP="006B2473">
      <w:pPr>
        <w:shd w:val="clear" w:color="auto" w:fill="FFFFFF"/>
        <w:spacing w:after="0" w:line="240" w:lineRule="auto"/>
        <w:rPr>
          <w:rFonts w:eastAsia="Times New Roman" w:cs="Times New Roman"/>
          <w:color w:val="000080"/>
          <w:sz w:val="16"/>
          <w:szCs w:val="16"/>
          <w:lang w:val="en"/>
        </w:rPr>
      </w:pPr>
    </w:p>
    <w:p w14:paraId="6B14EEB0" w14:textId="77777777" w:rsidR="006B2473" w:rsidRPr="005072DC" w:rsidRDefault="008F6645" w:rsidP="006B2473">
      <w:pPr>
        <w:shd w:val="clear" w:color="auto" w:fill="FFFFFF"/>
        <w:spacing w:after="0" w:line="240" w:lineRule="auto"/>
        <w:rPr>
          <w:rFonts w:eastAsia="Times New Roman" w:cs="Times New Roman"/>
          <w:sz w:val="24"/>
          <w:szCs w:val="24"/>
          <w:lang w:val="en"/>
        </w:rPr>
      </w:pPr>
      <w:r w:rsidRPr="008F6645">
        <w:rPr>
          <w:rFonts w:eastAsia="Times New Roman" w:cs="Times New Roman"/>
          <w:sz w:val="24"/>
          <w:szCs w:val="24"/>
          <w:lang w:val="en"/>
        </w:rPr>
        <w:t>Go, therefore, among the many nations</w:t>
      </w:r>
    </w:p>
    <w:p w14:paraId="1D15B878" w14:textId="77777777" w:rsidR="006B2473" w:rsidRPr="005072DC" w:rsidRDefault="008F6645" w:rsidP="006B2473">
      <w:pPr>
        <w:shd w:val="clear" w:color="auto" w:fill="FFFFFF"/>
        <w:spacing w:after="0" w:line="240" w:lineRule="auto"/>
        <w:rPr>
          <w:rFonts w:eastAsia="Times New Roman" w:cs="Times New Roman"/>
          <w:sz w:val="24"/>
          <w:szCs w:val="24"/>
          <w:lang w:val="en"/>
        </w:rPr>
      </w:pPr>
      <w:r w:rsidRPr="008F6645">
        <w:rPr>
          <w:rFonts w:eastAsia="Times New Roman" w:cs="Times New Roman"/>
          <w:sz w:val="24"/>
          <w:szCs w:val="24"/>
          <w:lang w:val="en"/>
        </w:rPr>
        <w:t>whom I love, and</w:t>
      </w:r>
      <w:r w:rsidRPr="008F6645">
        <w:rPr>
          <w:rFonts w:eastAsia="Times New Roman" w:cs="Times New Roman"/>
          <w:sz w:val="24"/>
          <w:szCs w:val="24"/>
          <w:lang w:val="en"/>
        </w:rPr>
        <w:br/>
        <w:t>standing on their own ground</w:t>
      </w:r>
      <w:r w:rsidRPr="008F6645">
        <w:rPr>
          <w:rFonts w:eastAsia="Times New Roman" w:cs="Times New Roman"/>
          <w:sz w:val="24"/>
          <w:szCs w:val="24"/>
          <w:lang w:val="en"/>
        </w:rPr>
        <w:br/>
        <w:t>not on yours, remember</w:t>
      </w:r>
      <w:r w:rsidRPr="008F6645">
        <w:rPr>
          <w:rFonts w:eastAsia="Times New Roman" w:cs="Times New Roman"/>
          <w:sz w:val="24"/>
          <w:szCs w:val="24"/>
          <w:lang w:val="en"/>
        </w:rPr>
        <w:br/>
        <w:t>that to baptize is to recognize</w:t>
      </w:r>
      <w:r w:rsidRPr="008F6645">
        <w:rPr>
          <w:rFonts w:eastAsia="Times New Roman" w:cs="Times New Roman"/>
          <w:sz w:val="24"/>
          <w:szCs w:val="24"/>
          <w:lang w:val="en"/>
        </w:rPr>
        <w:br/>
        <w:t>the holiness of water.</w:t>
      </w:r>
    </w:p>
    <w:p w14:paraId="6552A809" w14:textId="77777777" w:rsidR="008F6645" w:rsidRPr="005072DC" w:rsidRDefault="008F6645" w:rsidP="006B2473">
      <w:pPr>
        <w:shd w:val="clear" w:color="auto" w:fill="FFFFFF"/>
        <w:spacing w:after="0" w:line="240" w:lineRule="auto"/>
        <w:rPr>
          <w:rFonts w:eastAsia="Times New Roman" w:cs="Times New Roman"/>
          <w:sz w:val="24"/>
          <w:szCs w:val="24"/>
          <w:lang w:val="en"/>
        </w:rPr>
      </w:pPr>
      <w:r w:rsidRPr="008F6645">
        <w:rPr>
          <w:rFonts w:eastAsia="Times New Roman" w:cs="Times New Roman"/>
          <w:sz w:val="16"/>
          <w:szCs w:val="16"/>
          <w:lang w:val="en"/>
        </w:rPr>
        <w:br/>
      </w:r>
      <w:r w:rsidRPr="008F6645">
        <w:rPr>
          <w:rFonts w:eastAsia="Times New Roman" w:cs="Times New Roman"/>
          <w:sz w:val="24"/>
          <w:szCs w:val="24"/>
          <w:lang w:val="en"/>
        </w:rPr>
        <w:t>And teach yourselves</w:t>
      </w:r>
      <w:r w:rsidRPr="008F6645">
        <w:rPr>
          <w:rFonts w:eastAsia="Times New Roman" w:cs="Times New Roman"/>
          <w:sz w:val="24"/>
          <w:szCs w:val="24"/>
          <w:lang w:val="en"/>
        </w:rPr>
        <w:br/>
        <w:t>so that you can learn with others</w:t>
      </w:r>
      <w:r w:rsidRPr="008F6645">
        <w:rPr>
          <w:rFonts w:eastAsia="Times New Roman" w:cs="Times New Roman"/>
          <w:sz w:val="24"/>
          <w:szCs w:val="24"/>
          <w:lang w:val="en"/>
        </w:rPr>
        <w:br/>
        <w:t>how I walked on the earth</w:t>
      </w:r>
      <w:r w:rsidRPr="008F6645">
        <w:rPr>
          <w:rFonts w:eastAsia="Times New Roman" w:cs="Times New Roman"/>
          <w:sz w:val="24"/>
          <w:szCs w:val="24"/>
          <w:lang w:val="en"/>
        </w:rPr>
        <w:br/>
        <w:t>with justice and compassion,</w:t>
      </w:r>
      <w:r w:rsidRPr="008F6645">
        <w:rPr>
          <w:rFonts w:eastAsia="Times New Roman" w:cs="Times New Roman"/>
          <w:sz w:val="24"/>
          <w:szCs w:val="24"/>
          <w:lang w:val="en"/>
        </w:rPr>
        <w:br/>
        <w:t>with healing and with hope.</w:t>
      </w:r>
    </w:p>
    <w:p w14:paraId="2F05564F" w14:textId="77777777" w:rsidR="006B2473" w:rsidRPr="008F6645" w:rsidRDefault="006B2473" w:rsidP="006B2473">
      <w:pPr>
        <w:shd w:val="clear" w:color="auto" w:fill="FFFFFF"/>
        <w:spacing w:after="0" w:line="240" w:lineRule="auto"/>
        <w:rPr>
          <w:rFonts w:eastAsia="Times New Roman" w:cs="Times New Roman"/>
          <w:sz w:val="16"/>
          <w:szCs w:val="16"/>
          <w:lang w:val="en"/>
        </w:rPr>
      </w:pPr>
    </w:p>
    <w:p w14:paraId="7ACCE3E5" w14:textId="77777777" w:rsidR="008F6645" w:rsidRPr="008F6645" w:rsidRDefault="008F6645" w:rsidP="006B2473">
      <w:pPr>
        <w:shd w:val="clear" w:color="auto" w:fill="FFFFFF"/>
        <w:spacing w:after="0" w:line="240" w:lineRule="auto"/>
        <w:rPr>
          <w:rFonts w:eastAsia="Times New Roman" w:cs="Times New Roman"/>
          <w:sz w:val="24"/>
          <w:szCs w:val="24"/>
          <w:lang w:val="en"/>
        </w:rPr>
      </w:pPr>
      <w:r w:rsidRPr="008F6645">
        <w:rPr>
          <w:rFonts w:eastAsia="Times New Roman" w:cs="Times New Roman"/>
          <w:sz w:val="24"/>
          <w:szCs w:val="24"/>
          <w:lang w:val="en"/>
        </w:rPr>
        <w:t>I will be with those</w:t>
      </w:r>
      <w:r w:rsidRPr="008F6645">
        <w:rPr>
          <w:rFonts w:eastAsia="Times New Roman" w:cs="Times New Roman"/>
          <w:sz w:val="24"/>
          <w:szCs w:val="24"/>
          <w:lang w:val="en"/>
        </w:rPr>
        <w:br/>
        <w:t>who face pepper spray and tanks,</w:t>
      </w:r>
      <w:r w:rsidRPr="008F6645">
        <w:rPr>
          <w:rFonts w:eastAsia="Times New Roman" w:cs="Times New Roman"/>
          <w:sz w:val="24"/>
          <w:szCs w:val="24"/>
          <w:lang w:val="en"/>
        </w:rPr>
        <w:br/>
        <w:t>dogs trained to attack,</w:t>
      </w:r>
      <w:r w:rsidRPr="008F6645">
        <w:rPr>
          <w:rFonts w:eastAsia="Times New Roman" w:cs="Times New Roman"/>
          <w:sz w:val="24"/>
          <w:szCs w:val="24"/>
          <w:lang w:val="en"/>
        </w:rPr>
        <w:br/>
        <w:t>rubber bullets, concussion cannons</w:t>
      </w:r>
      <w:r w:rsidRPr="008F6645">
        <w:rPr>
          <w:rFonts w:eastAsia="Times New Roman" w:cs="Times New Roman"/>
          <w:sz w:val="24"/>
          <w:szCs w:val="24"/>
          <w:lang w:val="en"/>
        </w:rPr>
        <w:br/>
        <w:t>who are arrested as I was,</w:t>
      </w:r>
    </w:p>
    <w:p w14:paraId="214FC82C" w14:textId="77777777" w:rsidR="008F6645" w:rsidRPr="005072DC" w:rsidRDefault="008F6645" w:rsidP="006B2473">
      <w:pPr>
        <w:shd w:val="clear" w:color="auto" w:fill="FFFFFF"/>
        <w:spacing w:after="0" w:line="240" w:lineRule="auto"/>
        <w:rPr>
          <w:rFonts w:eastAsia="Times New Roman" w:cs="Times New Roman"/>
          <w:sz w:val="24"/>
          <w:szCs w:val="24"/>
          <w:lang w:val="en"/>
        </w:rPr>
      </w:pPr>
      <w:r w:rsidRPr="008F6645">
        <w:rPr>
          <w:rFonts w:eastAsia="Times New Roman" w:cs="Times New Roman"/>
          <w:sz w:val="24"/>
          <w:szCs w:val="24"/>
          <w:lang w:val="en"/>
        </w:rPr>
        <w:t>till the end of the age,</w:t>
      </w:r>
      <w:r w:rsidRPr="008F6645">
        <w:rPr>
          <w:rFonts w:eastAsia="Times New Roman" w:cs="Times New Roman"/>
          <w:sz w:val="24"/>
          <w:szCs w:val="24"/>
          <w:lang w:val="en"/>
        </w:rPr>
        <w:br/>
        <w:t>which is no vague metaphor,</w:t>
      </w:r>
      <w:r w:rsidRPr="008F6645">
        <w:rPr>
          <w:rFonts w:eastAsia="Times New Roman" w:cs="Times New Roman"/>
          <w:sz w:val="24"/>
          <w:szCs w:val="24"/>
          <w:lang w:val="en"/>
        </w:rPr>
        <w:br/>
        <w:t>nor an individualistic platitude.</w:t>
      </w:r>
    </w:p>
    <w:p w14:paraId="0CBEFCC1" w14:textId="77777777" w:rsidR="006B2473" w:rsidRPr="008F6645" w:rsidRDefault="006B2473" w:rsidP="006B2473">
      <w:pPr>
        <w:shd w:val="clear" w:color="auto" w:fill="FFFFFF"/>
        <w:spacing w:after="0" w:line="240" w:lineRule="auto"/>
        <w:rPr>
          <w:rFonts w:eastAsia="Times New Roman" w:cs="Times New Roman"/>
          <w:sz w:val="16"/>
          <w:szCs w:val="16"/>
          <w:lang w:val="en"/>
        </w:rPr>
      </w:pPr>
    </w:p>
    <w:p w14:paraId="15F33781" w14:textId="77777777" w:rsidR="008F6645" w:rsidRPr="008F6645" w:rsidRDefault="008F6645" w:rsidP="006B2473">
      <w:pPr>
        <w:shd w:val="clear" w:color="auto" w:fill="FFFFFF"/>
        <w:spacing w:after="0" w:line="240" w:lineRule="auto"/>
        <w:rPr>
          <w:rFonts w:eastAsia="Times New Roman" w:cs="Times New Roman"/>
          <w:sz w:val="24"/>
          <w:szCs w:val="24"/>
          <w:lang w:val="en"/>
        </w:rPr>
      </w:pPr>
      <w:r w:rsidRPr="008F6645">
        <w:rPr>
          <w:rFonts w:eastAsia="Times New Roman" w:cs="Times New Roman"/>
          <w:sz w:val="24"/>
          <w:szCs w:val="24"/>
          <w:lang w:val="en"/>
        </w:rPr>
        <w:t>I will be with you</w:t>
      </w:r>
      <w:r w:rsidRPr="008F6645">
        <w:rPr>
          <w:rFonts w:eastAsia="Times New Roman" w:cs="Times New Roman"/>
          <w:sz w:val="24"/>
          <w:szCs w:val="24"/>
          <w:lang w:val="en"/>
        </w:rPr>
        <w:br/>
        <w:t>in each place where the need is great</w:t>
      </w:r>
      <w:r w:rsidRPr="008F6645">
        <w:rPr>
          <w:rFonts w:eastAsia="Times New Roman" w:cs="Times New Roman"/>
          <w:sz w:val="24"/>
          <w:szCs w:val="24"/>
          <w:lang w:val="en"/>
        </w:rPr>
        <w:br/>
        <w:t>and you are full of fear,</w:t>
      </w:r>
      <w:r w:rsidRPr="008F6645">
        <w:rPr>
          <w:rFonts w:eastAsia="Times New Roman" w:cs="Times New Roman"/>
          <w:sz w:val="24"/>
          <w:szCs w:val="24"/>
          <w:lang w:val="en"/>
        </w:rPr>
        <w:br/>
        <w:t>just as I am at Standing Rock,</w:t>
      </w:r>
      <w:r w:rsidRPr="008F6645">
        <w:rPr>
          <w:rFonts w:eastAsia="Times New Roman" w:cs="Times New Roman"/>
          <w:sz w:val="24"/>
          <w:szCs w:val="24"/>
          <w:lang w:val="en"/>
        </w:rPr>
        <w:br/>
        <w:t>facing the Dakota Access Pipeline,</w:t>
      </w:r>
    </w:p>
    <w:p w14:paraId="2EA51CF7" w14:textId="77777777" w:rsidR="008F6645" w:rsidRPr="008F6645" w:rsidRDefault="008F6645" w:rsidP="006B2473">
      <w:pPr>
        <w:shd w:val="clear" w:color="auto" w:fill="FFFFFF"/>
        <w:spacing w:after="0" w:line="240" w:lineRule="auto"/>
        <w:rPr>
          <w:rFonts w:eastAsia="Times New Roman" w:cs="Times New Roman"/>
          <w:sz w:val="24"/>
          <w:szCs w:val="24"/>
          <w:lang w:val="en"/>
        </w:rPr>
      </w:pPr>
      <w:r w:rsidRPr="008F6645">
        <w:rPr>
          <w:rFonts w:eastAsia="Times New Roman" w:cs="Times New Roman"/>
          <w:sz w:val="24"/>
          <w:szCs w:val="24"/>
          <w:lang w:val="en"/>
        </w:rPr>
        <w:t>in the name of the Creator of sacred earth,</w:t>
      </w:r>
      <w:r w:rsidRPr="008F6645">
        <w:rPr>
          <w:rFonts w:eastAsia="Times New Roman" w:cs="Times New Roman"/>
          <w:sz w:val="24"/>
          <w:szCs w:val="24"/>
          <w:lang w:val="en"/>
        </w:rPr>
        <w:br/>
        <w:t>the Spirit in all wind that blows,</w:t>
      </w:r>
      <w:r w:rsidRPr="008F6645">
        <w:rPr>
          <w:rFonts w:eastAsia="Times New Roman" w:cs="Times New Roman"/>
          <w:sz w:val="24"/>
          <w:szCs w:val="24"/>
          <w:lang w:val="en"/>
        </w:rPr>
        <w:br/>
        <w:t>and my name,</w:t>
      </w:r>
      <w:r w:rsidRPr="008F6645">
        <w:rPr>
          <w:rFonts w:eastAsia="Times New Roman" w:cs="Times New Roman"/>
          <w:sz w:val="24"/>
          <w:szCs w:val="24"/>
          <w:lang w:val="en"/>
        </w:rPr>
        <w:br/>
        <w:t>born in the water of the womb,</w:t>
      </w:r>
      <w:r w:rsidRPr="008F6645">
        <w:rPr>
          <w:rFonts w:eastAsia="Times New Roman" w:cs="Times New Roman"/>
          <w:sz w:val="24"/>
          <w:szCs w:val="24"/>
          <w:lang w:val="en"/>
        </w:rPr>
        <w:br/>
        <w:t>washed in death,</w:t>
      </w:r>
      <w:r w:rsidRPr="008F6645">
        <w:rPr>
          <w:rFonts w:eastAsia="Times New Roman" w:cs="Times New Roman"/>
          <w:sz w:val="24"/>
          <w:szCs w:val="24"/>
          <w:lang w:val="en"/>
        </w:rPr>
        <w:br/>
        <w:t>risen in the river of life.</w:t>
      </w:r>
    </w:p>
    <w:p w14:paraId="0F55060D" w14:textId="77777777" w:rsidR="006B2473" w:rsidRPr="006B2473" w:rsidRDefault="006B2473" w:rsidP="006B2473">
      <w:pPr>
        <w:shd w:val="clear" w:color="auto" w:fill="FFFFFF"/>
        <w:spacing w:after="0" w:line="240" w:lineRule="auto"/>
        <w:rPr>
          <w:rFonts w:eastAsia="Times New Roman" w:cs="Times New Roman"/>
          <w:i/>
          <w:iCs/>
          <w:color w:val="000080"/>
          <w:sz w:val="24"/>
          <w:szCs w:val="24"/>
          <w:lang w:val="en"/>
        </w:rPr>
      </w:pPr>
    </w:p>
    <w:p w14:paraId="4BD5DDCA" w14:textId="77777777" w:rsidR="008F6645" w:rsidRPr="005072DC" w:rsidRDefault="008F6645" w:rsidP="006B2473">
      <w:pPr>
        <w:shd w:val="clear" w:color="auto" w:fill="FFFFFF"/>
        <w:spacing w:after="0" w:line="240" w:lineRule="auto"/>
        <w:rPr>
          <w:rFonts w:eastAsia="Times New Roman" w:cs="Times New Roman"/>
          <w:i/>
          <w:iCs/>
          <w:lang w:val="en"/>
        </w:rPr>
      </w:pPr>
      <w:r w:rsidRPr="008F6645">
        <w:rPr>
          <w:rFonts w:eastAsia="Times New Roman" w:cs="Times New Roman"/>
          <w:b/>
          <w:i/>
          <w:iCs/>
          <w:lang w:val="en"/>
        </w:rPr>
        <w:t>Matthew 28: 19-20</w:t>
      </w:r>
      <w:r w:rsidRPr="008F6645">
        <w:rPr>
          <w:rFonts w:eastAsia="Times New Roman" w:cs="Times New Roman"/>
          <w:b/>
          <w:lang w:val="en"/>
        </w:rPr>
        <w:br/>
      </w:r>
      <w:r w:rsidRPr="008F6645">
        <w:rPr>
          <w:rFonts w:eastAsia="Times New Roman" w:cs="Times New Roman"/>
          <w:i/>
          <w:iCs/>
          <w:lang w:val="en"/>
        </w:rPr>
        <w:t>Go therefore and make disciples of all nations, baptizing them in the name of the Father and of the Son and of the Holy Spirit, and teaching them to obey everything that I have commanded you. And remember, I am with you always, to the end of the age.’</w:t>
      </w:r>
    </w:p>
    <w:p w14:paraId="66AA69A5" w14:textId="77777777" w:rsidR="006B2473" w:rsidRPr="008F6645" w:rsidRDefault="006B2473" w:rsidP="006B2473">
      <w:pPr>
        <w:shd w:val="clear" w:color="auto" w:fill="FFFFFF"/>
        <w:spacing w:after="0" w:line="240" w:lineRule="auto"/>
        <w:rPr>
          <w:rFonts w:eastAsia="Times New Roman" w:cs="Times New Roman"/>
          <w:sz w:val="16"/>
          <w:szCs w:val="16"/>
          <w:lang w:val="en"/>
        </w:rPr>
      </w:pPr>
    </w:p>
    <w:p w14:paraId="32A3C1EC" w14:textId="77777777" w:rsidR="008F6645" w:rsidRPr="008F6645" w:rsidRDefault="008F6645" w:rsidP="006B2473">
      <w:pPr>
        <w:shd w:val="clear" w:color="auto" w:fill="FFFFFF"/>
        <w:spacing w:after="0" w:line="240" w:lineRule="auto"/>
        <w:rPr>
          <w:rFonts w:eastAsia="Times New Roman" w:cs="Times New Roman"/>
          <w:lang w:val="en"/>
        </w:rPr>
      </w:pPr>
      <w:r w:rsidRPr="008F6645">
        <w:rPr>
          <w:rFonts w:eastAsia="Times New Roman" w:cs="Times New Roman"/>
          <w:i/>
          <w:iCs/>
          <w:lang w:val="en"/>
        </w:rPr>
        <w:t>This poem was actually inspired by Richard Bott’s beautiful rendition of the Great Commission and David Archambault II’s plea for support for the Standing Rock Sioux Reservation.</w:t>
      </w:r>
    </w:p>
    <w:p w14:paraId="4F53528D" w14:textId="77777777" w:rsidR="006B2473" w:rsidRDefault="006B2473" w:rsidP="006B2473">
      <w:pPr>
        <w:pStyle w:val="BulletinText"/>
        <w:rPr>
          <w:rFonts w:asciiTheme="minorHAnsi" w:hAnsiTheme="minorHAnsi"/>
          <w:b/>
          <w:sz w:val="36"/>
          <w:szCs w:val="36"/>
        </w:rPr>
      </w:pPr>
    </w:p>
    <w:p w14:paraId="4A92C091" w14:textId="77777777" w:rsidR="006B2473" w:rsidRPr="00D628D8" w:rsidRDefault="006B2473" w:rsidP="006B2473">
      <w:pPr>
        <w:pStyle w:val="BulletinText"/>
        <w:rPr>
          <w:rFonts w:asciiTheme="minorHAnsi" w:hAnsiTheme="minorHAnsi"/>
          <w:b/>
          <w:sz w:val="28"/>
          <w:szCs w:val="28"/>
        </w:rPr>
      </w:pPr>
      <w:r w:rsidRPr="00D628D8">
        <w:rPr>
          <w:rFonts w:asciiTheme="minorHAnsi" w:hAnsiTheme="minorHAnsi"/>
          <w:b/>
          <w:sz w:val="28"/>
          <w:szCs w:val="28"/>
        </w:rPr>
        <w:t>Rite of Solidarity with Standing Rock</w:t>
      </w:r>
    </w:p>
    <w:p w14:paraId="7AF2503E" w14:textId="77777777" w:rsidR="00D628D8" w:rsidRDefault="00D628D8" w:rsidP="00D628D8">
      <w:pPr>
        <w:pStyle w:val="BulletinText"/>
        <w:rPr>
          <w:rFonts w:asciiTheme="minorHAnsi" w:hAnsiTheme="minorHAnsi"/>
          <w:sz w:val="24"/>
        </w:rPr>
      </w:pPr>
      <w:r w:rsidRPr="00D628D8">
        <w:rPr>
          <w:rFonts w:asciiTheme="minorHAnsi" w:hAnsiTheme="minorHAnsi"/>
          <w:b/>
          <w:sz w:val="24"/>
        </w:rPr>
        <w:t>Eden Theological Seminary Chapel, October 10, 2016</w:t>
      </w:r>
      <w:r>
        <w:rPr>
          <w:rFonts w:asciiTheme="minorHAnsi" w:hAnsiTheme="minorHAnsi"/>
          <w:sz w:val="24"/>
        </w:rPr>
        <w:t xml:space="preserve"> </w:t>
      </w:r>
    </w:p>
    <w:p w14:paraId="3CFD44FF" w14:textId="77777777" w:rsidR="00D628D8" w:rsidRPr="00D628D8" w:rsidRDefault="00D628D8" w:rsidP="00D628D8">
      <w:pPr>
        <w:pStyle w:val="BulletinText"/>
        <w:rPr>
          <w:rFonts w:asciiTheme="minorHAnsi" w:hAnsiTheme="minorHAnsi"/>
          <w:i/>
          <w:szCs w:val="22"/>
        </w:rPr>
      </w:pPr>
      <w:r w:rsidRPr="00D628D8">
        <w:rPr>
          <w:rFonts w:asciiTheme="minorHAnsi" w:hAnsiTheme="minorHAnsi"/>
          <w:i/>
          <w:szCs w:val="22"/>
        </w:rPr>
        <w:t>Water rite adapted from a rite by Rev. Mike Mulberry, Billings, Montana.</w:t>
      </w:r>
    </w:p>
    <w:p w14:paraId="5B4CC8D2" w14:textId="77777777" w:rsidR="006B2473" w:rsidRPr="005072DC" w:rsidRDefault="006B2473" w:rsidP="006B2473">
      <w:pPr>
        <w:widowControl w:val="0"/>
        <w:autoSpaceDE w:val="0"/>
        <w:autoSpaceDN w:val="0"/>
        <w:adjustRightInd w:val="0"/>
        <w:spacing w:after="0" w:line="240" w:lineRule="auto"/>
        <w:rPr>
          <w:rFonts w:cs="Calibri"/>
          <w:color w:val="191919"/>
          <w:sz w:val="16"/>
          <w:szCs w:val="16"/>
        </w:rPr>
      </w:pPr>
    </w:p>
    <w:p w14:paraId="2BC1067E" w14:textId="77777777" w:rsidR="006B2473" w:rsidRPr="00D628D8" w:rsidRDefault="006B2473" w:rsidP="006B2473">
      <w:pPr>
        <w:widowControl w:val="0"/>
        <w:autoSpaceDE w:val="0"/>
        <w:autoSpaceDN w:val="0"/>
        <w:adjustRightInd w:val="0"/>
        <w:spacing w:after="0" w:line="240" w:lineRule="auto"/>
        <w:rPr>
          <w:rFonts w:cs="Calibri"/>
          <w:color w:val="191919"/>
          <w:sz w:val="24"/>
          <w:szCs w:val="24"/>
        </w:rPr>
      </w:pPr>
      <w:r w:rsidRPr="00D628D8">
        <w:rPr>
          <w:rFonts w:cs="Calibri"/>
          <w:color w:val="191919"/>
          <w:sz w:val="24"/>
          <w:szCs w:val="24"/>
        </w:rPr>
        <w:t xml:space="preserve">One: </w:t>
      </w:r>
      <w:r w:rsidR="00D628D8">
        <w:rPr>
          <w:rFonts w:cs="Calibri"/>
          <w:color w:val="191919"/>
          <w:sz w:val="24"/>
          <w:szCs w:val="24"/>
        </w:rPr>
        <w:tab/>
      </w:r>
      <w:r w:rsidRPr="00D628D8">
        <w:rPr>
          <w:rFonts w:cs="Calibri"/>
          <w:color w:val="191919"/>
          <w:sz w:val="24"/>
          <w:szCs w:val="24"/>
        </w:rPr>
        <w:t xml:space="preserve">From chaos, God has drawn boundaries:  </w:t>
      </w:r>
    </w:p>
    <w:p w14:paraId="2722E053" w14:textId="77777777" w:rsidR="006B2473" w:rsidRPr="00D628D8" w:rsidRDefault="006B2473" w:rsidP="006B2473">
      <w:pPr>
        <w:widowControl w:val="0"/>
        <w:autoSpaceDE w:val="0"/>
        <w:autoSpaceDN w:val="0"/>
        <w:adjustRightInd w:val="0"/>
        <w:spacing w:after="0" w:line="240" w:lineRule="auto"/>
        <w:ind w:firstLine="720"/>
        <w:rPr>
          <w:rFonts w:cs="Calibri"/>
          <w:color w:val="191919"/>
          <w:sz w:val="24"/>
          <w:szCs w:val="24"/>
        </w:rPr>
      </w:pPr>
      <w:r w:rsidRPr="00D628D8">
        <w:rPr>
          <w:rFonts w:cs="Calibri"/>
          <w:color w:val="191919"/>
          <w:sz w:val="24"/>
          <w:szCs w:val="24"/>
        </w:rPr>
        <w:t xml:space="preserve">night from day, </w:t>
      </w:r>
    </w:p>
    <w:p w14:paraId="00048DBF" w14:textId="77777777" w:rsidR="006B2473" w:rsidRPr="00D628D8" w:rsidRDefault="006B2473" w:rsidP="006B2473">
      <w:pPr>
        <w:widowControl w:val="0"/>
        <w:autoSpaceDE w:val="0"/>
        <w:autoSpaceDN w:val="0"/>
        <w:adjustRightInd w:val="0"/>
        <w:spacing w:after="0" w:line="240" w:lineRule="auto"/>
        <w:ind w:firstLine="720"/>
        <w:rPr>
          <w:rFonts w:cs="Calibri"/>
          <w:color w:val="191919"/>
          <w:sz w:val="24"/>
          <w:szCs w:val="24"/>
        </w:rPr>
      </w:pPr>
      <w:r w:rsidRPr="00D628D8">
        <w:rPr>
          <w:rFonts w:cs="Calibri"/>
          <w:color w:val="191919"/>
          <w:sz w:val="24"/>
          <w:szCs w:val="24"/>
        </w:rPr>
        <w:t xml:space="preserve">water of the earth from water held in the sky, </w:t>
      </w:r>
      <w:r w:rsidRPr="00D628D8">
        <w:rPr>
          <w:rFonts w:cs="Calibri"/>
          <w:color w:val="191919"/>
          <w:sz w:val="24"/>
          <w:szCs w:val="24"/>
        </w:rPr>
        <w:tab/>
      </w:r>
    </w:p>
    <w:p w14:paraId="49BE97B3" w14:textId="77777777" w:rsidR="006B2473" w:rsidRPr="00D628D8" w:rsidRDefault="006B2473" w:rsidP="006B2473">
      <w:pPr>
        <w:widowControl w:val="0"/>
        <w:autoSpaceDE w:val="0"/>
        <w:autoSpaceDN w:val="0"/>
        <w:adjustRightInd w:val="0"/>
        <w:spacing w:after="0" w:line="240" w:lineRule="auto"/>
        <w:ind w:firstLine="720"/>
        <w:rPr>
          <w:rFonts w:cs="Calibri"/>
          <w:color w:val="191919"/>
          <w:sz w:val="24"/>
          <w:szCs w:val="24"/>
        </w:rPr>
      </w:pPr>
      <w:r w:rsidRPr="00D628D8">
        <w:rPr>
          <w:rFonts w:cs="Calibri"/>
          <w:color w:val="191919"/>
          <w:sz w:val="24"/>
          <w:szCs w:val="24"/>
        </w:rPr>
        <w:t xml:space="preserve">earth from sky, </w:t>
      </w:r>
    </w:p>
    <w:p w14:paraId="2FCE9A87" w14:textId="77777777" w:rsidR="006B2473" w:rsidRPr="00D628D8" w:rsidRDefault="006B2473" w:rsidP="006B2473">
      <w:pPr>
        <w:widowControl w:val="0"/>
        <w:autoSpaceDE w:val="0"/>
        <w:autoSpaceDN w:val="0"/>
        <w:adjustRightInd w:val="0"/>
        <w:spacing w:after="0" w:line="240" w:lineRule="auto"/>
        <w:ind w:firstLine="720"/>
        <w:rPr>
          <w:rFonts w:cs="Calibri"/>
          <w:color w:val="191919"/>
          <w:sz w:val="24"/>
          <w:szCs w:val="24"/>
        </w:rPr>
      </w:pPr>
      <w:r w:rsidRPr="00D628D8">
        <w:rPr>
          <w:rFonts w:cs="Calibri"/>
          <w:color w:val="191919"/>
          <w:sz w:val="24"/>
          <w:szCs w:val="24"/>
        </w:rPr>
        <w:t xml:space="preserve">sea from dry land.  </w:t>
      </w:r>
    </w:p>
    <w:p w14:paraId="240AEEFB" w14:textId="77777777" w:rsidR="006B2473" w:rsidRPr="00D628D8" w:rsidRDefault="006B2473" w:rsidP="006B2473">
      <w:pPr>
        <w:widowControl w:val="0"/>
        <w:autoSpaceDE w:val="0"/>
        <w:autoSpaceDN w:val="0"/>
        <w:adjustRightInd w:val="0"/>
        <w:spacing w:after="0" w:line="240" w:lineRule="auto"/>
        <w:ind w:firstLine="720"/>
        <w:rPr>
          <w:rFonts w:cs="Calibri"/>
          <w:color w:val="191919"/>
          <w:sz w:val="24"/>
          <w:szCs w:val="24"/>
        </w:rPr>
      </w:pPr>
      <w:r w:rsidRPr="00D628D8">
        <w:rPr>
          <w:rFonts w:cs="Calibri"/>
          <w:color w:val="191919"/>
          <w:sz w:val="24"/>
          <w:szCs w:val="24"/>
        </w:rPr>
        <w:t xml:space="preserve">Boundaries are intentional, necessary, and purposeful </w:t>
      </w:r>
    </w:p>
    <w:p w14:paraId="527EE707" w14:textId="77777777" w:rsidR="006B2473" w:rsidRPr="00D628D8" w:rsidRDefault="006B2473" w:rsidP="006B2473">
      <w:pPr>
        <w:widowControl w:val="0"/>
        <w:autoSpaceDE w:val="0"/>
        <w:autoSpaceDN w:val="0"/>
        <w:adjustRightInd w:val="0"/>
        <w:spacing w:after="0" w:line="240" w:lineRule="auto"/>
        <w:ind w:firstLine="720"/>
        <w:rPr>
          <w:rFonts w:cs="Calibri"/>
          <w:color w:val="191919"/>
          <w:sz w:val="24"/>
          <w:szCs w:val="24"/>
        </w:rPr>
      </w:pPr>
      <w:r w:rsidRPr="00D628D8">
        <w:rPr>
          <w:rFonts w:cs="Calibri"/>
          <w:color w:val="191919"/>
          <w:sz w:val="24"/>
          <w:szCs w:val="24"/>
        </w:rPr>
        <w:t>for life and healthy and growth to occur.</w:t>
      </w:r>
    </w:p>
    <w:p w14:paraId="6971DB32" w14:textId="77777777" w:rsidR="006B2473" w:rsidRPr="005072DC" w:rsidRDefault="006B2473" w:rsidP="006B2473">
      <w:pPr>
        <w:widowControl w:val="0"/>
        <w:autoSpaceDE w:val="0"/>
        <w:autoSpaceDN w:val="0"/>
        <w:adjustRightInd w:val="0"/>
        <w:spacing w:after="0" w:line="240" w:lineRule="auto"/>
        <w:rPr>
          <w:rFonts w:cs="SegoeUI"/>
          <w:color w:val="191919"/>
          <w:sz w:val="16"/>
          <w:szCs w:val="16"/>
        </w:rPr>
      </w:pPr>
      <w:r w:rsidRPr="005072DC">
        <w:rPr>
          <w:rFonts w:cs="Calibri"/>
          <w:color w:val="191919"/>
          <w:sz w:val="16"/>
          <w:szCs w:val="16"/>
        </w:rPr>
        <w:t> </w:t>
      </w:r>
    </w:p>
    <w:p w14:paraId="4FF2FD55" w14:textId="77777777" w:rsidR="006B2473" w:rsidRPr="00D628D8" w:rsidRDefault="006B2473" w:rsidP="006B2473">
      <w:pPr>
        <w:widowControl w:val="0"/>
        <w:autoSpaceDE w:val="0"/>
        <w:autoSpaceDN w:val="0"/>
        <w:adjustRightInd w:val="0"/>
        <w:spacing w:after="0" w:line="240" w:lineRule="auto"/>
        <w:rPr>
          <w:rFonts w:cs="Calibri"/>
          <w:b/>
          <w:color w:val="191919"/>
          <w:sz w:val="24"/>
          <w:szCs w:val="24"/>
        </w:rPr>
      </w:pPr>
      <w:r w:rsidRPr="00D628D8">
        <w:rPr>
          <w:rFonts w:cs="Calibri"/>
          <w:b/>
          <w:color w:val="191919"/>
          <w:sz w:val="24"/>
          <w:szCs w:val="24"/>
        </w:rPr>
        <w:t xml:space="preserve">Many: Today we affirm that human boundaries </w:t>
      </w:r>
    </w:p>
    <w:p w14:paraId="37ED7C7F" w14:textId="77777777" w:rsidR="006B2473" w:rsidRPr="00D628D8" w:rsidRDefault="006B2473" w:rsidP="006B2473">
      <w:pPr>
        <w:widowControl w:val="0"/>
        <w:autoSpaceDE w:val="0"/>
        <w:autoSpaceDN w:val="0"/>
        <w:adjustRightInd w:val="0"/>
        <w:spacing w:after="0" w:line="240" w:lineRule="auto"/>
        <w:ind w:firstLine="720"/>
        <w:rPr>
          <w:rFonts w:cs="Calibri"/>
          <w:b/>
          <w:color w:val="191919"/>
          <w:sz w:val="24"/>
          <w:szCs w:val="24"/>
        </w:rPr>
      </w:pPr>
      <w:r w:rsidRPr="00D628D8">
        <w:rPr>
          <w:rFonts w:cs="Calibri"/>
          <w:b/>
          <w:color w:val="191919"/>
          <w:sz w:val="24"/>
          <w:szCs w:val="24"/>
        </w:rPr>
        <w:t xml:space="preserve">have not been kept.  </w:t>
      </w:r>
    </w:p>
    <w:p w14:paraId="2CCDED14" w14:textId="77777777" w:rsidR="006B2473" w:rsidRPr="00D628D8" w:rsidRDefault="006B2473" w:rsidP="006B2473">
      <w:pPr>
        <w:widowControl w:val="0"/>
        <w:autoSpaceDE w:val="0"/>
        <w:autoSpaceDN w:val="0"/>
        <w:adjustRightInd w:val="0"/>
        <w:spacing w:after="0" w:line="240" w:lineRule="auto"/>
        <w:ind w:firstLine="720"/>
        <w:rPr>
          <w:rFonts w:cs="Calibri"/>
          <w:b/>
          <w:color w:val="191919"/>
          <w:sz w:val="24"/>
          <w:szCs w:val="24"/>
        </w:rPr>
      </w:pPr>
      <w:r w:rsidRPr="00D628D8">
        <w:rPr>
          <w:rFonts w:cs="Calibri"/>
          <w:b/>
          <w:color w:val="191919"/>
          <w:sz w:val="24"/>
          <w:szCs w:val="24"/>
        </w:rPr>
        <w:t xml:space="preserve">Profits and pipelines have been preferred over people.  </w:t>
      </w:r>
    </w:p>
    <w:p w14:paraId="730CE30B" w14:textId="77777777" w:rsidR="006B2473" w:rsidRPr="00D628D8" w:rsidRDefault="006B2473" w:rsidP="006B2473">
      <w:pPr>
        <w:widowControl w:val="0"/>
        <w:autoSpaceDE w:val="0"/>
        <w:autoSpaceDN w:val="0"/>
        <w:adjustRightInd w:val="0"/>
        <w:spacing w:after="0" w:line="240" w:lineRule="auto"/>
        <w:ind w:firstLine="720"/>
        <w:rPr>
          <w:rFonts w:cs="Calibri"/>
          <w:b/>
          <w:color w:val="191919"/>
          <w:sz w:val="24"/>
          <w:szCs w:val="24"/>
        </w:rPr>
      </w:pPr>
      <w:r w:rsidRPr="00D628D8">
        <w:rPr>
          <w:rFonts w:cs="Calibri"/>
          <w:b/>
          <w:color w:val="191919"/>
          <w:sz w:val="24"/>
          <w:szCs w:val="24"/>
        </w:rPr>
        <w:t xml:space="preserve">Production and consumption </w:t>
      </w:r>
    </w:p>
    <w:p w14:paraId="506F0179" w14:textId="77777777" w:rsidR="006B2473" w:rsidRPr="00D628D8" w:rsidRDefault="006B2473" w:rsidP="006B2473">
      <w:pPr>
        <w:widowControl w:val="0"/>
        <w:autoSpaceDE w:val="0"/>
        <w:autoSpaceDN w:val="0"/>
        <w:adjustRightInd w:val="0"/>
        <w:spacing w:after="0" w:line="240" w:lineRule="auto"/>
        <w:rPr>
          <w:rFonts w:cs="Calibri"/>
          <w:b/>
          <w:color w:val="191919"/>
          <w:sz w:val="24"/>
          <w:szCs w:val="24"/>
        </w:rPr>
      </w:pPr>
      <w:r w:rsidRPr="00D628D8">
        <w:rPr>
          <w:rFonts w:cs="Calibri"/>
          <w:b/>
          <w:color w:val="191919"/>
          <w:sz w:val="24"/>
          <w:szCs w:val="24"/>
        </w:rPr>
        <w:tab/>
        <w:t xml:space="preserve">cannot be the sole path.  </w:t>
      </w:r>
    </w:p>
    <w:p w14:paraId="4D986F20" w14:textId="77777777" w:rsidR="006B2473" w:rsidRPr="00D628D8" w:rsidRDefault="006B2473" w:rsidP="006B2473">
      <w:pPr>
        <w:widowControl w:val="0"/>
        <w:autoSpaceDE w:val="0"/>
        <w:autoSpaceDN w:val="0"/>
        <w:adjustRightInd w:val="0"/>
        <w:spacing w:after="0" w:line="240" w:lineRule="auto"/>
        <w:ind w:firstLine="720"/>
        <w:rPr>
          <w:rFonts w:cs="Calibri"/>
          <w:b/>
          <w:color w:val="191919"/>
          <w:sz w:val="24"/>
          <w:szCs w:val="24"/>
        </w:rPr>
      </w:pPr>
      <w:r w:rsidRPr="00D628D8">
        <w:rPr>
          <w:rFonts w:cs="Calibri"/>
          <w:b/>
          <w:color w:val="191919"/>
          <w:sz w:val="24"/>
          <w:szCs w:val="24"/>
        </w:rPr>
        <w:t>Oil should not outweigh the value of life-giving water.</w:t>
      </w:r>
    </w:p>
    <w:p w14:paraId="6BEBF53D" w14:textId="77777777" w:rsidR="006B2473" w:rsidRPr="005072DC" w:rsidRDefault="006B2473" w:rsidP="006B2473">
      <w:pPr>
        <w:widowControl w:val="0"/>
        <w:autoSpaceDE w:val="0"/>
        <w:autoSpaceDN w:val="0"/>
        <w:adjustRightInd w:val="0"/>
        <w:spacing w:after="0" w:line="240" w:lineRule="auto"/>
        <w:rPr>
          <w:rFonts w:cs="SegoeUI"/>
          <w:color w:val="191919"/>
          <w:sz w:val="16"/>
          <w:szCs w:val="16"/>
        </w:rPr>
      </w:pPr>
      <w:r w:rsidRPr="005072DC">
        <w:rPr>
          <w:rFonts w:cs="Calibri"/>
          <w:color w:val="191919"/>
          <w:sz w:val="16"/>
          <w:szCs w:val="16"/>
        </w:rPr>
        <w:t> </w:t>
      </w:r>
    </w:p>
    <w:p w14:paraId="562C2476" w14:textId="77777777" w:rsidR="006B2473" w:rsidRPr="00D628D8" w:rsidRDefault="006B2473" w:rsidP="006B2473">
      <w:pPr>
        <w:widowControl w:val="0"/>
        <w:autoSpaceDE w:val="0"/>
        <w:autoSpaceDN w:val="0"/>
        <w:adjustRightInd w:val="0"/>
        <w:spacing w:after="0" w:line="240" w:lineRule="auto"/>
        <w:rPr>
          <w:rFonts w:cs="Calibri"/>
          <w:color w:val="191919"/>
          <w:sz w:val="24"/>
          <w:szCs w:val="24"/>
        </w:rPr>
      </w:pPr>
      <w:r w:rsidRPr="00D628D8">
        <w:rPr>
          <w:rFonts w:cs="Calibri"/>
          <w:color w:val="191919"/>
          <w:sz w:val="24"/>
          <w:szCs w:val="24"/>
        </w:rPr>
        <w:t>One: (</w:t>
      </w:r>
      <w:r w:rsidRPr="00D628D8">
        <w:rPr>
          <w:rFonts w:cs="Calibri"/>
          <w:i/>
          <w:color w:val="191919"/>
          <w:sz w:val="24"/>
          <w:szCs w:val="24"/>
        </w:rPr>
        <w:t>drawing a line</w:t>
      </w:r>
      <w:r w:rsidRPr="00D628D8">
        <w:rPr>
          <w:rFonts w:cs="Calibri"/>
          <w:color w:val="191919"/>
          <w:sz w:val="24"/>
          <w:szCs w:val="24"/>
        </w:rPr>
        <w:t xml:space="preserve">) So, today, </w:t>
      </w:r>
    </w:p>
    <w:p w14:paraId="767FB415" w14:textId="77777777" w:rsidR="006B2473" w:rsidRPr="00D628D8" w:rsidRDefault="006B2473" w:rsidP="006B2473">
      <w:pPr>
        <w:widowControl w:val="0"/>
        <w:autoSpaceDE w:val="0"/>
        <w:autoSpaceDN w:val="0"/>
        <w:adjustRightInd w:val="0"/>
        <w:spacing w:after="0" w:line="240" w:lineRule="auto"/>
        <w:ind w:firstLine="720"/>
        <w:rPr>
          <w:rFonts w:cs="Calibri"/>
          <w:color w:val="191919"/>
          <w:sz w:val="24"/>
          <w:szCs w:val="24"/>
        </w:rPr>
      </w:pPr>
      <w:r w:rsidRPr="00D628D8">
        <w:rPr>
          <w:rFonts w:cs="Calibri"/>
          <w:color w:val="191919"/>
          <w:sz w:val="24"/>
          <w:szCs w:val="24"/>
        </w:rPr>
        <w:t xml:space="preserve">we begin to re-draw a boundary </w:t>
      </w:r>
    </w:p>
    <w:p w14:paraId="1C2C7514" w14:textId="77777777" w:rsidR="006B2473" w:rsidRPr="00D628D8" w:rsidRDefault="006B2473" w:rsidP="006B2473">
      <w:pPr>
        <w:widowControl w:val="0"/>
        <w:autoSpaceDE w:val="0"/>
        <w:autoSpaceDN w:val="0"/>
        <w:adjustRightInd w:val="0"/>
        <w:spacing w:after="0" w:line="240" w:lineRule="auto"/>
        <w:ind w:firstLine="720"/>
        <w:rPr>
          <w:rFonts w:cs="Calibri"/>
          <w:color w:val="191919"/>
          <w:sz w:val="24"/>
          <w:szCs w:val="24"/>
        </w:rPr>
      </w:pPr>
      <w:r w:rsidRPr="00D628D8">
        <w:rPr>
          <w:rFonts w:cs="Calibri"/>
          <w:color w:val="191919"/>
          <w:sz w:val="24"/>
          <w:szCs w:val="24"/>
        </w:rPr>
        <w:t>a</w:t>
      </w:r>
      <w:r w:rsidR="00D628D8">
        <w:rPr>
          <w:rFonts w:cs="Calibri"/>
          <w:color w:val="191919"/>
          <w:sz w:val="24"/>
          <w:szCs w:val="24"/>
        </w:rPr>
        <w:t xml:space="preserve">round human desecration of the </w:t>
      </w:r>
      <w:r w:rsidRPr="00D628D8">
        <w:rPr>
          <w:rFonts w:cs="Calibri"/>
          <w:color w:val="191919"/>
          <w:sz w:val="24"/>
          <w:szCs w:val="24"/>
        </w:rPr>
        <w:t xml:space="preserve">waters.  </w:t>
      </w:r>
    </w:p>
    <w:p w14:paraId="70944605" w14:textId="77777777" w:rsidR="006B2473" w:rsidRPr="00D628D8" w:rsidRDefault="006B2473" w:rsidP="006B2473">
      <w:pPr>
        <w:widowControl w:val="0"/>
        <w:autoSpaceDE w:val="0"/>
        <w:autoSpaceDN w:val="0"/>
        <w:adjustRightInd w:val="0"/>
        <w:spacing w:after="0" w:line="240" w:lineRule="auto"/>
        <w:ind w:firstLine="720"/>
        <w:rPr>
          <w:rFonts w:cs="Calibri"/>
          <w:color w:val="191919"/>
          <w:sz w:val="24"/>
          <w:szCs w:val="24"/>
        </w:rPr>
      </w:pPr>
      <w:r w:rsidRPr="00D628D8">
        <w:rPr>
          <w:rFonts w:cs="Calibri"/>
          <w:color w:val="191919"/>
          <w:sz w:val="24"/>
          <w:szCs w:val="24"/>
        </w:rPr>
        <w:t xml:space="preserve">We re-draw the boundary between </w:t>
      </w:r>
    </w:p>
    <w:p w14:paraId="034F3225" w14:textId="77777777" w:rsidR="006B2473" w:rsidRPr="00D628D8" w:rsidRDefault="006B2473" w:rsidP="006B2473">
      <w:pPr>
        <w:widowControl w:val="0"/>
        <w:autoSpaceDE w:val="0"/>
        <w:autoSpaceDN w:val="0"/>
        <w:adjustRightInd w:val="0"/>
        <w:spacing w:after="0" w:line="240" w:lineRule="auto"/>
        <w:ind w:firstLine="720"/>
        <w:rPr>
          <w:rFonts w:cs="Calibri"/>
          <w:color w:val="191919"/>
          <w:sz w:val="24"/>
          <w:szCs w:val="24"/>
        </w:rPr>
      </w:pPr>
      <w:r w:rsidRPr="00D628D8">
        <w:rPr>
          <w:rFonts w:cs="Calibri"/>
          <w:color w:val="191919"/>
          <w:sz w:val="24"/>
          <w:szCs w:val="24"/>
        </w:rPr>
        <w:t xml:space="preserve">the sacredness of the waters and </w:t>
      </w:r>
    </w:p>
    <w:p w14:paraId="10436087" w14:textId="77777777" w:rsidR="006B2473" w:rsidRPr="00D628D8" w:rsidRDefault="006B2473" w:rsidP="00D628D8">
      <w:pPr>
        <w:widowControl w:val="0"/>
        <w:autoSpaceDE w:val="0"/>
        <w:autoSpaceDN w:val="0"/>
        <w:adjustRightInd w:val="0"/>
        <w:spacing w:after="0" w:line="240" w:lineRule="auto"/>
        <w:ind w:firstLine="720"/>
        <w:rPr>
          <w:rFonts w:cs="Calibri"/>
          <w:color w:val="191919"/>
          <w:sz w:val="24"/>
          <w:szCs w:val="24"/>
        </w:rPr>
      </w:pPr>
      <w:r w:rsidRPr="00D628D8">
        <w:rPr>
          <w:rFonts w:cs="Calibri"/>
          <w:color w:val="191919"/>
          <w:sz w:val="24"/>
          <w:szCs w:val="24"/>
        </w:rPr>
        <w:t xml:space="preserve">unlimited corporate greed.  </w:t>
      </w:r>
    </w:p>
    <w:p w14:paraId="03DADF89" w14:textId="77777777" w:rsidR="005072DC" w:rsidRPr="005072DC" w:rsidRDefault="005072DC" w:rsidP="00D628D8">
      <w:pPr>
        <w:widowControl w:val="0"/>
        <w:autoSpaceDE w:val="0"/>
        <w:autoSpaceDN w:val="0"/>
        <w:adjustRightInd w:val="0"/>
        <w:spacing w:after="0" w:line="240" w:lineRule="auto"/>
        <w:rPr>
          <w:rFonts w:cs="Calibri"/>
          <w:b/>
          <w:color w:val="191919"/>
          <w:sz w:val="16"/>
          <w:szCs w:val="16"/>
        </w:rPr>
      </w:pPr>
    </w:p>
    <w:p w14:paraId="7EBE2FA1" w14:textId="77777777" w:rsidR="00D628D8" w:rsidRPr="00D628D8" w:rsidRDefault="006B2473" w:rsidP="00D628D8">
      <w:pPr>
        <w:widowControl w:val="0"/>
        <w:autoSpaceDE w:val="0"/>
        <w:autoSpaceDN w:val="0"/>
        <w:adjustRightInd w:val="0"/>
        <w:spacing w:after="0" w:line="240" w:lineRule="auto"/>
        <w:rPr>
          <w:rFonts w:cs="Calibri"/>
          <w:b/>
          <w:color w:val="191919"/>
          <w:sz w:val="24"/>
          <w:szCs w:val="24"/>
        </w:rPr>
      </w:pPr>
      <w:r w:rsidRPr="00D628D8">
        <w:rPr>
          <w:rFonts w:cs="Calibri"/>
          <w:b/>
          <w:color w:val="191919"/>
          <w:sz w:val="24"/>
          <w:szCs w:val="24"/>
        </w:rPr>
        <w:t>Many: We say, “This is no</w:t>
      </w:r>
      <w:r w:rsidR="00D628D8" w:rsidRPr="00D628D8">
        <w:rPr>
          <w:rFonts w:cs="Calibri"/>
          <w:b/>
          <w:color w:val="191919"/>
          <w:sz w:val="24"/>
          <w:szCs w:val="24"/>
        </w:rPr>
        <w:t xml:space="preserve">t the way of the Maker of All </w:t>
      </w:r>
      <w:r w:rsidRPr="00D628D8">
        <w:rPr>
          <w:rFonts w:cs="Calibri"/>
          <w:b/>
          <w:color w:val="191919"/>
          <w:sz w:val="24"/>
          <w:szCs w:val="24"/>
        </w:rPr>
        <w:t xml:space="preserve">Things.  </w:t>
      </w:r>
    </w:p>
    <w:p w14:paraId="613641C7" w14:textId="77777777" w:rsidR="00D628D8" w:rsidRPr="00D628D8" w:rsidRDefault="006B2473" w:rsidP="00D628D8">
      <w:pPr>
        <w:widowControl w:val="0"/>
        <w:autoSpaceDE w:val="0"/>
        <w:autoSpaceDN w:val="0"/>
        <w:adjustRightInd w:val="0"/>
        <w:spacing w:after="0" w:line="240" w:lineRule="auto"/>
        <w:ind w:firstLine="720"/>
        <w:rPr>
          <w:rFonts w:cs="Calibri"/>
          <w:b/>
          <w:color w:val="191919"/>
          <w:sz w:val="24"/>
          <w:szCs w:val="24"/>
        </w:rPr>
      </w:pPr>
      <w:r w:rsidRPr="00D628D8">
        <w:rPr>
          <w:rFonts w:cs="Calibri"/>
          <w:b/>
          <w:color w:val="191919"/>
          <w:sz w:val="24"/>
          <w:szCs w:val="24"/>
        </w:rPr>
        <w:t xml:space="preserve">The Creator of the Universe has a different way, </w:t>
      </w:r>
    </w:p>
    <w:p w14:paraId="798646BB" w14:textId="77777777" w:rsidR="006B2473" w:rsidRPr="00D628D8" w:rsidRDefault="006B2473" w:rsidP="00D628D8">
      <w:pPr>
        <w:widowControl w:val="0"/>
        <w:autoSpaceDE w:val="0"/>
        <w:autoSpaceDN w:val="0"/>
        <w:adjustRightInd w:val="0"/>
        <w:spacing w:after="0" w:line="240" w:lineRule="auto"/>
        <w:ind w:firstLine="720"/>
        <w:rPr>
          <w:rFonts w:cs="Calibri"/>
          <w:b/>
          <w:color w:val="191919"/>
          <w:sz w:val="24"/>
          <w:szCs w:val="24"/>
        </w:rPr>
      </w:pPr>
      <w:r w:rsidRPr="00D628D8">
        <w:rPr>
          <w:rFonts w:cs="Calibri"/>
          <w:b/>
          <w:color w:val="191919"/>
          <w:sz w:val="24"/>
          <w:szCs w:val="24"/>
        </w:rPr>
        <w:t>a different path, a different order to the earth.”</w:t>
      </w:r>
    </w:p>
    <w:p w14:paraId="2F54732A" w14:textId="77777777" w:rsidR="006B2473" w:rsidRPr="005072DC" w:rsidRDefault="006B2473" w:rsidP="006B2473">
      <w:pPr>
        <w:widowControl w:val="0"/>
        <w:autoSpaceDE w:val="0"/>
        <w:autoSpaceDN w:val="0"/>
        <w:adjustRightInd w:val="0"/>
        <w:spacing w:after="0" w:line="240" w:lineRule="auto"/>
        <w:rPr>
          <w:rFonts w:cs="SegoeUI"/>
          <w:color w:val="191919"/>
          <w:sz w:val="16"/>
          <w:szCs w:val="16"/>
        </w:rPr>
      </w:pPr>
      <w:r w:rsidRPr="005072DC">
        <w:rPr>
          <w:rFonts w:cs="Calibri"/>
          <w:color w:val="191919"/>
          <w:sz w:val="16"/>
          <w:szCs w:val="16"/>
        </w:rPr>
        <w:t> </w:t>
      </w:r>
    </w:p>
    <w:p w14:paraId="55D2D637" w14:textId="77777777" w:rsidR="00D628D8" w:rsidRPr="00D628D8" w:rsidRDefault="006B2473" w:rsidP="006B2473">
      <w:pPr>
        <w:widowControl w:val="0"/>
        <w:autoSpaceDE w:val="0"/>
        <w:autoSpaceDN w:val="0"/>
        <w:adjustRightInd w:val="0"/>
        <w:spacing w:after="0" w:line="240" w:lineRule="auto"/>
        <w:rPr>
          <w:rFonts w:cs="Calibri"/>
          <w:color w:val="191919"/>
          <w:sz w:val="24"/>
          <w:szCs w:val="24"/>
        </w:rPr>
      </w:pPr>
      <w:r w:rsidRPr="00D628D8">
        <w:rPr>
          <w:rFonts w:cs="Calibri"/>
          <w:color w:val="191919"/>
          <w:sz w:val="24"/>
          <w:szCs w:val="24"/>
        </w:rPr>
        <w:t>One: </w:t>
      </w:r>
      <w:r w:rsidRPr="00D628D8">
        <w:rPr>
          <w:rFonts w:cs="Calibri"/>
          <w:i/>
          <w:iCs/>
          <w:color w:val="191919"/>
          <w:sz w:val="24"/>
          <w:szCs w:val="24"/>
        </w:rPr>
        <w:t xml:space="preserve">(dipping in water)  </w:t>
      </w:r>
      <w:r w:rsidRPr="00D628D8">
        <w:rPr>
          <w:rFonts w:cs="Calibri"/>
          <w:color w:val="191919"/>
          <w:sz w:val="24"/>
          <w:szCs w:val="24"/>
        </w:rPr>
        <w:t xml:space="preserve">In Christian tradition, </w:t>
      </w:r>
    </w:p>
    <w:p w14:paraId="1470F285" w14:textId="77777777" w:rsidR="00D628D8" w:rsidRPr="00D628D8" w:rsidRDefault="00D628D8" w:rsidP="00D628D8">
      <w:pPr>
        <w:widowControl w:val="0"/>
        <w:autoSpaceDE w:val="0"/>
        <w:autoSpaceDN w:val="0"/>
        <w:adjustRightInd w:val="0"/>
        <w:spacing w:after="0" w:line="240" w:lineRule="auto"/>
        <w:ind w:firstLine="720"/>
        <w:rPr>
          <w:rFonts w:cs="Calibri"/>
          <w:color w:val="191919"/>
          <w:sz w:val="24"/>
          <w:szCs w:val="24"/>
        </w:rPr>
      </w:pPr>
      <w:r w:rsidRPr="00D628D8">
        <w:rPr>
          <w:rFonts w:cs="Calibri"/>
          <w:color w:val="191919"/>
          <w:sz w:val="24"/>
          <w:szCs w:val="24"/>
        </w:rPr>
        <w:t xml:space="preserve">the waters of </w:t>
      </w:r>
      <w:r w:rsidR="006B2473" w:rsidRPr="00D628D8">
        <w:rPr>
          <w:rFonts w:cs="Calibri"/>
          <w:color w:val="191919"/>
          <w:sz w:val="24"/>
          <w:szCs w:val="24"/>
        </w:rPr>
        <w:t xml:space="preserve">baptism remind us of our connection to all things: </w:t>
      </w:r>
    </w:p>
    <w:p w14:paraId="4C14996E" w14:textId="77777777" w:rsidR="00D628D8" w:rsidRPr="00D628D8" w:rsidRDefault="00D628D8" w:rsidP="00D628D8">
      <w:pPr>
        <w:widowControl w:val="0"/>
        <w:autoSpaceDE w:val="0"/>
        <w:autoSpaceDN w:val="0"/>
        <w:adjustRightInd w:val="0"/>
        <w:spacing w:after="0" w:line="240" w:lineRule="auto"/>
        <w:ind w:firstLine="720"/>
        <w:rPr>
          <w:rFonts w:cs="Calibri"/>
          <w:color w:val="191919"/>
          <w:sz w:val="24"/>
          <w:szCs w:val="24"/>
        </w:rPr>
      </w:pPr>
      <w:r w:rsidRPr="00D628D8">
        <w:rPr>
          <w:rFonts w:cs="Calibri"/>
          <w:color w:val="191919"/>
          <w:sz w:val="24"/>
          <w:szCs w:val="24"/>
        </w:rPr>
        <w:t xml:space="preserve">we </w:t>
      </w:r>
      <w:r w:rsidR="006B2473" w:rsidRPr="00D628D8">
        <w:rPr>
          <w:rFonts w:cs="Calibri"/>
          <w:color w:val="191919"/>
          <w:sz w:val="24"/>
          <w:szCs w:val="24"/>
        </w:rPr>
        <w:t xml:space="preserve">come from water, </w:t>
      </w:r>
    </w:p>
    <w:p w14:paraId="4D4EE4E1" w14:textId="77777777" w:rsidR="006B2473" w:rsidRPr="00D628D8" w:rsidRDefault="006B2473" w:rsidP="00D628D8">
      <w:pPr>
        <w:widowControl w:val="0"/>
        <w:autoSpaceDE w:val="0"/>
        <w:autoSpaceDN w:val="0"/>
        <w:adjustRightInd w:val="0"/>
        <w:spacing w:after="0" w:line="240" w:lineRule="auto"/>
        <w:ind w:firstLine="720"/>
        <w:rPr>
          <w:rFonts w:cs="Calibri"/>
          <w:color w:val="191919"/>
          <w:sz w:val="24"/>
          <w:szCs w:val="24"/>
        </w:rPr>
      </w:pPr>
      <w:r w:rsidRPr="00D628D8">
        <w:rPr>
          <w:rFonts w:cs="Calibri"/>
          <w:color w:val="191919"/>
          <w:sz w:val="24"/>
          <w:szCs w:val="24"/>
        </w:rPr>
        <w:t>and</w:t>
      </w:r>
      <w:r w:rsidR="00D628D8" w:rsidRPr="00D628D8">
        <w:rPr>
          <w:rFonts w:cs="Calibri"/>
          <w:color w:val="191919"/>
          <w:sz w:val="24"/>
          <w:szCs w:val="24"/>
        </w:rPr>
        <w:t xml:space="preserve"> live in communion with plant, </w:t>
      </w:r>
      <w:r w:rsidRPr="00D628D8">
        <w:rPr>
          <w:rFonts w:cs="Calibri"/>
          <w:color w:val="191919"/>
          <w:sz w:val="24"/>
          <w:szCs w:val="24"/>
        </w:rPr>
        <w:t>animal, earth, water, and air. </w:t>
      </w:r>
    </w:p>
    <w:p w14:paraId="66AF765C" w14:textId="77777777" w:rsidR="006B2473" w:rsidRPr="005072DC" w:rsidRDefault="006B2473" w:rsidP="006B2473">
      <w:pPr>
        <w:widowControl w:val="0"/>
        <w:autoSpaceDE w:val="0"/>
        <w:autoSpaceDN w:val="0"/>
        <w:adjustRightInd w:val="0"/>
        <w:spacing w:after="0" w:line="240" w:lineRule="auto"/>
        <w:rPr>
          <w:rFonts w:cs="SegoeUI"/>
          <w:color w:val="191919"/>
          <w:sz w:val="16"/>
          <w:szCs w:val="16"/>
        </w:rPr>
      </w:pPr>
      <w:r w:rsidRPr="005072DC">
        <w:rPr>
          <w:rFonts w:cs="Calibri"/>
          <w:color w:val="191919"/>
          <w:sz w:val="16"/>
          <w:szCs w:val="16"/>
        </w:rPr>
        <w:t> </w:t>
      </w:r>
    </w:p>
    <w:p w14:paraId="745C9377" w14:textId="77777777" w:rsidR="00D628D8" w:rsidRPr="00D628D8" w:rsidRDefault="006B2473" w:rsidP="006B2473">
      <w:pPr>
        <w:widowControl w:val="0"/>
        <w:autoSpaceDE w:val="0"/>
        <w:autoSpaceDN w:val="0"/>
        <w:adjustRightInd w:val="0"/>
        <w:spacing w:after="0" w:line="240" w:lineRule="auto"/>
        <w:rPr>
          <w:rFonts w:cs="Calibri"/>
          <w:b/>
          <w:color w:val="191919"/>
          <w:sz w:val="24"/>
          <w:szCs w:val="24"/>
        </w:rPr>
      </w:pPr>
      <w:r w:rsidRPr="00D628D8">
        <w:rPr>
          <w:rFonts w:cs="Calibri"/>
          <w:b/>
          <w:color w:val="191919"/>
          <w:sz w:val="24"/>
          <w:szCs w:val="24"/>
        </w:rPr>
        <w:t xml:space="preserve">Many: Water is life.  It purifies, quenches, cleans, </w:t>
      </w:r>
    </w:p>
    <w:p w14:paraId="1E923996" w14:textId="77777777" w:rsidR="00D628D8" w:rsidRPr="00D628D8" w:rsidRDefault="006B2473" w:rsidP="00D628D8">
      <w:pPr>
        <w:widowControl w:val="0"/>
        <w:autoSpaceDE w:val="0"/>
        <w:autoSpaceDN w:val="0"/>
        <w:adjustRightInd w:val="0"/>
        <w:spacing w:after="0" w:line="240" w:lineRule="auto"/>
        <w:ind w:firstLine="720"/>
        <w:rPr>
          <w:rFonts w:cs="Calibri"/>
          <w:b/>
          <w:color w:val="191919"/>
          <w:sz w:val="24"/>
          <w:szCs w:val="24"/>
        </w:rPr>
      </w:pPr>
      <w:r w:rsidRPr="00D628D8">
        <w:rPr>
          <w:rFonts w:cs="Calibri"/>
          <w:b/>
          <w:color w:val="191919"/>
          <w:sz w:val="24"/>
          <w:szCs w:val="24"/>
        </w:rPr>
        <w:t xml:space="preserve">brings about renewal and transformation.  </w:t>
      </w:r>
    </w:p>
    <w:p w14:paraId="6AB804FC" w14:textId="77777777" w:rsidR="00D628D8" w:rsidRPr="00D628D8" w:rsidRDefault="006B2473" w:rsidP="00D628D8">
      <w:pPr>
        <w:widowControl w:val="0"/>
        <w:autoSpaceDE w:val="0"/>
        <w:autoSpaceDN w:val="0"/>
        <w:adjustRightInd w:val="0"/>
        <w:spacing w:after="0" w:line="240" w:lineRule="auto"/>
        <w:ind w:firstLine="720"/>
        <w:rPr>
          <w:rFonts w:cs="Calibri"/>
          <w:b/>
          <w:color w:val="191919"/>
          <w:sz w:val="24"/>
          <w:szCs w:val="24"/>
        </w:rPr>
      </w:pPr>
      <w:r w:rsidRPr="00D628D8">
        <w:rPr>
          <w:rFonts w:cs="Calibri"/>
          <w:b/>
          <w:color w:val="191919"/>
          <w:sz w:val="24"/>
          <w:szCs w:val="24"/>
        </w:rPr>
        <w:t xml:space="preserve">Through baptism, water washes away all that divides us, </w:t>
      </w:r>
    </w:p>
    <w:p w14:paraId="30A41B0E" w14:textId="77777777" w:rsidR="00D628D8" w:rsidRPr="00D628D8" w:rsidRDefault="006B2473" w:rsidP="00D628D8">
      <w:pPr>
        <w:widowControl w:val="0"/>
        <w:autoSpaceDE w:val="0"/>
        <w:autoSpaceDN w:val="0"/>
        <w:adjustRightInd w:val="0"/>
        <w:spacing w:after="0" w:line="240" w:lineRule="auto"/>
        <w:ind w:firstLine="720"/>
        <w:rPr>
          <w:rFonts w:cs="Calibri"/>
          <w:b/>
          <w:color w:val="191919"/>
          <w:sz w:val="24"/>
          <w:szCs w:val="24"/>
        </w:rPr>
      </w:pPr>
      <w:r w:rsidRPr="00D628D8">
        <w:rPr>
          <w:rFonts w:cs="Calibri"/>
          <w:b/>
          <w:color w:val="191919"/>
          <w:sz w:val="24"/>
          <w:szCs w:val="24"/>
        </w:rPr>
        <w:t xml:space="preserve">so that we might know our common ancestry in a loving Creator.  </w:t>
      </w:r>
    </w:p>
    <w:p w14:paraId="22AEA3F5" w14:textId="77777777" w:rsidR="00D628D8" w:rsidRPr="00D628D8" w:rsidRDefault="00D628D8" w:rsidP="00D628D8">
      <w:pPr>
        <w:widowControl w:val="0"/>
        <w:autoSpaceDE w:val="0"/>
        <w:autoSpaceDN w:val="0"/>
        <w:adjustRightInd w:val="0"/>
        <w:spacing w:after="0" w:line="240" w:lineRule="auto"/>
        <w:ind w:firstLine="720"/>
        <w:rPr>
          <w:rFonts w:cs="Calibri"/>
          <w:b/>
          <w:color w:val="191919"/>
          <w:sz w:val="24"/>
          <w:szCs w:val="24"/>
        </w:rPr>
      </w:pPr>
      <w:r w:rsidRPr="00D628D8">
        <w:rPr>
          <w:rFonts w:cs="Calibri"/>
          <w:b/>
          <w:color w:val="191919"/>
          <w:sz w:val="24"/>
          <w:szCs w:val="24"/>
        </w:rPr>
        <w:t xml:space="preserve">In prayer and </w:t>
      </w:r>
      <w:r w:rsidR="006B2473" w:rsidRPr="00D628D8">
        <w:rPr>
          <w:rFonts w:cs="Calibri"/>
          <w:b/>
          <w:color w:val="191919"/>
          <w:sz w:val="24"/>
          <w:szCs w:val="24"/>
        </w:rPr>
        <w:t xml:space="preserve">solidarity, </w:t>
      </w:r>
    </w:p>
    <w:p w14:paraId="20D4A681" w14:textId="77777777" w:rsidR="006B2473" w:rsidRPr="00D628D8" w:rsidRDefault="006B2473" w:rsidP="00D628D8">
      <w:pPr>
        <w:widowControl w:val="0"/>
        <w:autoSpaceDE w:val="0"/>
        <w:autoSpaceDN w:val="0"/>
        <w:adjustRightInd w:val="0"/>
        <w:spacing w:after="0" w:line="240" w:lineRule="auto"/>
        <w:ind w:firstLine="720"/>
        <w:rPr>
          <w:rFonts w:cs="Calibri"/>
          <w:b/>
          <w:color w:val="191919"/>
          <w:sz w:val="24"/>
          <w:szCs w:val="24"/>
        </w:rPr>
      </w:pPr>
      <w:r w:rsidRPr="00D628D8">
        <w:rPr>
          <w:rFonts w:cs="Calibri"/>
          <w:b/>
          <w:color w:val="191919"/>
          <w:sz w:val="24"/>
          <w:szCs w:val="24"/>
        </w:rPr>
        <w:t>we are one with the tribes gathered at Standing Rock.</w:t>
      </w:r>
    </w:p>
    <w:p w14:paraId="190454B1" w14:textId="77777777" w:rsidR="006B2473" w:rsidRPr="005072DC" w:rsidRDefault="006B2473" w:rsidP="006B2473">
      <w:pPr>
        <w:widowControl w:val="0"/>
        <w:autoSpaceDE w:val="0"/>
        <w:autoSpaceDN w:val="0"/>
        <w:adjustRightInd w:val="0"/>
        <w:spacing w:after="0" w:line="240" w:lineRule="auto"/>
        <w:rPr>
          <w:rFonts w:cs="SegoeUI"/>
          <w:color w:val="191919"/>
          <w:sz w:val="16"/>
          <w:szCs w:val="16"/>
        </w:rPr>
      </w:pPr>
      <w:r w:rsidRPr="005072DC">
        <w:rPr>
          <w:rFonts w:cs="Calibri"/>
          <w:color w:val="191919"/>
          <w:sz w:val="16"/>
          <w:szCs w:val="16"/>
        </w:rPr>
        <w:t> </w:t>
      </w:r>
    </w:p>
    <w:p w14:paraId="5631DC1F" w14:textId="77777777" w:rsidR="00D628D8" w:rsidRPr="00D628D8" w:rsidRDefault="006B2473" w:rsidP="006B2473">
      <w:pPr>
        <w:widowControl w:val="0"/>
        <w:autoSpaceDE w:val="0"/>
        <w:autoSpaceDN w:val="0"/>
        <w:adjustRightInd w:val="0"/>
        <w:spacing w:after="0" w:line="240" w:lineRule="auto"/>
        <w:rPr>
          <w:rFonts w:cs="Calibri"/>
          <w:color w:val="191919"/>
          <w:sz w:val="24"/>
          <w:szCs w:val="24"/>
        </w:rPr>
      </w:pPr>
      <w:r w:rsidRPr="00D628D8">
        <w:rPr>
          <w:rFonts w:cs="Calibri"/>
          <w:color w:val="191919"/>
          <w:sz w:val="24"/>
          <w:szCs w:val="24"/>
        </w:rPr>
        <w:t xml:space="preserve"> One:  The impact of what happens </w:t>
      </w:r>
    </w:p>
    <w:p w14:paraId="51D67896" w14:textId="77777777" w:rsidR="00D628D8" w:rsidRPr="00D628D8" w:rsidRDefault="006B2473" w:rsidP="00D628D8">
      <w:pPr>
        <w:widowControl w:val="0"/>
        <w:autoSpaceDE w:val="0"/>
        <w:autoSpaceDN w:val="0"/>
        <w:adjustRightInd w:val="0"/>
        <w:spacing w:after="0" w:line="240" w:lineRule="auto"/>
        <w:ind w:firstLine="720"/>
        <w:rPr>
          <w:rFonts w:cs="Calibri"/>
          <w:color w:val="191919"/>
          <w:sz w:val="24"/>
          <w:szCs w:val="24"/>
        </w:rPr>
      </w:pPr>
      <w:r w:rsidRPr="00D628D8">
        <w:rPr>
          <w:rFonts w:cs="Calibri"/>
          <w:color w:val="191919"/>
          <w:sz w:val="24"/>
          <w:szCs w:val="24"/>
        </w:rPr>
        <w:t xml:space="preserve">among the Lakota, Nakota, Dakota, </w:t>
      </w:r>
    </w:p>
    <w:p w14:paraId="2BDCFED7" w14:textId="77777777" w:rsidR="00D628D8" w:rsidRDefault="006B2473" w:rsidP="00D628D8">
      <w:pPr>
        <w:widowControl w:val="0"/>
        <w:autoSpaceDE w:val="0"/>
        <w:autoSpaceDN w:val="0"/>
        <w:adjustRightInd w:val="0"/>
        <w:spacing w:after="0" w:line="240" w:lineRule="auto"/>
        <w:ind w:left="720"/>
        <w:rPr>
          <w:rFonts w:cs="Calibri"/>
          <w:color w:val="191919"/>
          <w:sz w:val="24"/>
          <w:szCs w:val="24"/>
        </w:rPr>
      </w:pPr>
      <w:r w:rsidRPr="00D628D8">
        <w:rPr>
          <w:rFonts w:cs="Calibri"/>
          <w:color w:val="191919"/>
          <w:sz w:val="24"/>
          <w:szCs w:val="24"/>
        </w:rPr>
        <w:lastRenderedPageBreak/>
        <w:t xml:space="preserve">and all the other tribal nations who have gathered at Sacred Stone Camp, </w:t>
      </w:r>
    </w:p>
    <w:p w14:paraId="58294A9B" w14:textId="77777777" w:rsidR="006B2473" w:rsidRPr="00D628D8" w:rsidRDefault="006B2473" w:rsidP="00D628D8">
      <w:pPr>
        <w:widowControl w:val="0"/>
        <w:autoSpaceDE w:val="0"/>
        <w:autoSpaceDN w:val="0"/>
        <w:adjustRightInd w:val="0"/>
        <w:spacing w:after="0" w:line="240" w:lineRule="auto"/>
        <w:ind w:left="720"/>
        <w:rPr>
          <w:rFonts w:cs="Calibri"/>
          <w:color w:val="191919"/>
          <w:sz w:val="24"/>
          <w:szCs w:val="24"/>
        </w:rPr>
      </w:pPr>
      <w:r w:rsidRPr="00D628D8">
        <w:rPr>
          <w:rFonts w:cs="Calibri"/>
          <w:color w:val="191919"/>
          <w:sz w:val="24"/>
          <w:szCs w:val="24"/>
        </w:rPr>
        <w:t xml:space="preserve">happens to us all.  </w:t>
      </w:r>
    </w:p>
    <w:p w14:paraId="4320079B" w14:textId="77777777" w:rsidR="006B2473" w:rsidRPr="005072DC" w:rsidRDefault="006B2473" w:rsidP="006B2473">
      <w:pPr>
        <w:widowControl w:val="0"/>
        <w:autoSpaceDE w:val="0"/>
        <w:autoSpaceDN w:val="0"/>
        <w:adjustRightInd w:val="0"/>
        <w:spacing w:after="0" w:line="240" w:lineRule="auto"/>
        <w:rPr>
          <w:rFonts w:cs="Calibri"/>
          <w:color w:val="191919"/>
          <w:sz w:val="16"/>
          <w:szCs w:val="16"/>
        </w:rPr>
      </w:pPr>
    </w:p>
    <w:p w14:paraId="3ED0A358" w14:textId="77777777" w:rsidR="00D628D8" w:rsidRPr="00D628D8" w:rsidRDefault="006B2473" w:rsidP="006B2473">
      <w:pPr>
        <w:widowControl w:val="0"/>
        <w:autoSpaceDE w:val="0"/>
        <w:autoSpaceDN w:val="0"/>
        <w:adjustRightInd w:val="0"/>
        <w:spacing w:after="0" w:line="240" w:lineRule="auto"/>
        <w:rPr>
          <w:rFonts w:cs="Calibri"/>
          <w:b/>
          <w:color w:val="191919"/>
          <w:sz w:val="24"/>
          <w:szCs w:val="24"/>
        </w:rPr>
      </w:pPr>
      <w:r w:rsidRPr="00D628D8">
        <w:rPr>
          <w:rFonts w:cs="Calibri"/>
          <w:b/>
          <w:color w:val="191919"/>
          <w:sz w:val="24"/>
          <w:szCs w:val="24"/>
        </w:rPr>
        <w:t xml:space="preserve">Many: We belong to each other.  </w:t>
      </w:r>
    </w:p>
    <w:p w14:paraId="65173F3B" w14:textId="77777777" w:rsidR="006B2473" w:rsidRPr="00D628D8" w:rsidRDefault="006B2473" w:rsidP="00D628D8">
      <w:pPr>
        <w:widowControl w:val="0"/>
        <w:autoSpaceDE w:val="0"/>
        <w:autoSpaceDN w:val="0"/>
        <w:adjustRightInd w:val="0"/>
        <w:spacing w:after="0" w:line="240" w:lineRule="auto"/>
        <w:ind w:firstLine="720"/>
        <w:rPr>
          <w:rFonts w:cs="Calibri"/>
          <w:b/>
          <w:color w:val="191919"/>
          <w:sz w:val="24"/>
          <w:szCs w:val="24"/>
        </w:rPr>
      </w:pPr>
      <w:r w:rsidRPr="00D628D8">
        <w:rPr>
          <w:rFonts w:cs="Calibri"/>
          <w:b/>
          <w:color w:val="191919"/>
          <w:sz w:val="24"/>
          <w:szCs w:val="24"/>
        </w:rPr>
        <w:t xml:space="preserve">We covenant today to </w:t>
      </w:r>
    </w:p>
    <w:p w14:paraId="47E1B996" w14:textId="77777777" w:rsidR="00D628D8" w:rsidRPr="00D628D8" w:rsidRDefault="006B2473" w:rsidP="006B2473">
      <w:pPr>
        <w:widowControl w:val="0"/>
        <w:autoSpaceDE w:val="0"/>
        <w:autoSpaceDN w:val="0"/>
        <w:adjustRightInd w:val="0"/>
        <w:spacing w:after="0" w:line="240" w:lineRule="auto"/>
        <w:rPr>
          <w:rFonts w:cs="Calibri"/>
          <w:b/>
          <w:color w:val="191919"/>
          <w:sz w:val="24"/>
          <w:szCs w:val="24"/>
        </w:rPr>
      </w:pPr>
      <w:r w:rsidRPr="00D628D8">
        <w:rPr>
          <w:rFonts w:cs="Calibri"/>
          <w:b/>
          <w:color w:val="191919"/>
          <w:sz w:val="24"/>
          <w:szCs w:val="24"/>
        </w:rPr>
        <w:tab/>
        <w:t xml:space="preserve">help protect the waters of this land, and this earth.  </w:t>
      </w:r>
      <w:r w:rsidRPr="00D628D8">
        <w:rPr>
          <w:rFonts w:cs="Calibri"/>
          <w:b/>
          <w:color w:val="191919"/>
          <w:sz w:val="24"/>
          <w:szCs w:val="24"/>
        </w:rPr>
        <w:tab/>
      </w:r>
    </w:p>
    <w:p w14:paraId="399992B3" w14:textId="77777777" w:rsidR="00D628D8" w:rsidRPr="00D628D8" w:rsidRDefault="00D628D8" w:rsidP="00D628D8">
      <w:pPr>
        <w:widowControl w:val="0"/>
        <w:autoSpaceDE w:val="0"/>
        <w:autoSpaceDN w:val="0"/>
        <w:adjustRightInd w:val="0"/>
        <w:spacing w:after="0" w:line="240" w:lineRule="auto"/>
        <w:ind w:firstLine="720"/>
        <w:rPr>
          <w:rFonts w:cs="Calibri"/>
          <w:b/>
          <w:color w:val="191919"/>
          <w:sz w:val="24"/>
          <w:szCs w:val="24"/>
        </w:rPr>
      </w:pPr>
      <w:r w:rsidRPr="00D628D8">
        <w:rPr>
          <w:rFonts w:cs="Calibri"/>
          <w:b/>
          <w:color w:val="191919"/>
          <w:sz w:val="24"/>
          <w:szCs w:val="24"/>
        </w:rPr>
        <w:t xml:space="preserve">We will </w:t>
      </w:r>
      <w:r w:rsidR="006B2473" w:rsidRPr="00D628D8">
        <w:rPr>
          <w:rFonts w:cs="Calibri"/>
          <w:b/>
          <w:color w:val="191919"/>
          <w:sz w:val="24"/>
          <w:szCs w:val="24"/>
        </w:rPr>
        <w:t xml:space="preserve">also speak and act, </w:t>
      </w:r>
    </w:p>
    <w:p w14:paraId="539DA362" w14:textId="77777777" w:rsidR="006B2473" w:rsidRPr="00D628D8" w:rsidRDefault="006B2473" w:rsidP="00D628D8">
      <w:pPr>
        <w:widowControl w:val="0"/>
        <w:autoSpaceDE w:val="0"/>
        <w:autoSpaceDN w:val="0"/>
        <w:adjustRightInd w:val="0"/>
        <w:spacing w:after="0" w:line="240" w:lineRule="auto"/>
        <w:ind w:firstLine="720"/>
        <w:rPr>
          <w:rFonts w:cs="Calibri"/>
          <w:b/>
          <w:color w:val="191919"/>
          <w:sz w:val="24"/>
          <w:szCs w:val="24"/>
        </w:rPr>
      </w:pPr>
      <w:r w:rsidRPr="00D628D8">
        <w:rPr>
          <w:rFonts w:cs="Calibri"/>
          <w:b/>
          <w:color w:val="191919"/>
          <w:sz w:val="24"/>
          <w:szCs w:val="24"/>
        </w:rPr>
        <w:t xml:space="preserve">that death may not overtake our Native sisters and brothers.  </w:t>
      </w:r>
    </w:p>
    <w:p w14:paraId="6191D5F1" w14:textId="77777777" w:rsidR="006B2473" w:rsidRPr="005072DC" w:rsidRDefault="006B2473" w:rsidP="006B2473">
      <w:pPr>
        <w:widowControl w:val="0"/>
        <w:autoSpaceDE w:val="0"/>
        <w:autoSpaceDN w:val="0"/>
        <w:adjustRightInd w:val="0"/>
        <w:spacing w:after="0" w:line="240" w:lineRule="auto"/>
        <w:rPr>
          <w:rFonts w:cs="SegoeUI"/>
          <w:color w:val="191919"/>
          <w:sz w:val="18"/>
          <w:szCs w:val="18"/>
        </w:rPr>
      </w:pPr>
      <w:r w:rsidRPr="005072DC">
        <w:rPr>
          <w:rFonts w:cs="Calibri"/>
          <w:color w:val="191919"/>
          <w:sz w:val="18"/>
          <w:szCs w:val="18"/>
        </w:rPr>
        <w:t> </w:t>
      </w:r>
    </w:p>
    <w:p w14:paraId="32C97B9B" w14:textId="77777777" w:rsidR="00D628D8" w:rsidRPr="00D628D8" w:rsidRDefault="006B2473" w:rsidP="006B2473">
      <w:pPr>
        <w:widowControl w:val="0"/>
        <w:autoSpaceDE w:val="0"/>
        <w:autoSpaceDN w:val="0"/>
        <w:adjustRightInd w:val="0"/>
        <w:spacing w:after="0" w:line="240" w:lineRule="auto"/>
        <w:rPr>
          <w:rFonts w:cs="Calibri"/>
          <w:color w:val="191919"/>
          <w:sz w:val="24"/>
          <w:szCs w:val="24"/>
        </w:rPr>
      </w:pPr>
      <w:r w:rsidRPr="00D628D8">
        <w:rPr>
          <w:rFonts w:cs="Calibri"/>
          <w:color w:val="191919"/>
          <w:sz w:val="24"/>
          <w:szCs w:val="24"/>
        </w:rPr>
        <w:t xml:space="preserve">One:  Let us remember our baptism, feeling the water on our skin.  </w:t>
      </w:r>
    </w:p>
    <w:p w14:paraId="7697C937" w14:textId="77777777" w:rsidR="00D628D8" w:rsidRPr="00D628D8" w:rsidRDefault="006B2473" w:rsidP="00D628D8">
      <w:pPr>
        <w:widowControl w:val="0"/>
        <w:autoSpaceDE w:val="0"/>
        <w:autoSpaceDN w:val="0"/>
        <w:adjustRightInd w:val="0"/>
        <w:spacing w:after="0" w:line="240" w:lineRule="auto"/>
        <w:ind w:firstLine="720"/>
        <w:rPr>
          <w:rFonts w:cs="Calibri"/>
          <w:color w:val="191919"/>
          <w:sz w:val="24"/>
          <w:szCs w:val="24"/>
        </w:rPr>
      </w:pPr>
      <w:r w:rsidRPr="00D628D8">
        <w:rPr>
          <w:rFonts w:cs="Calibri"/>
          <w:color w:val="191919"/>
          <w:sz w:val="24"/>
          <w:szCs w:val="24"/>
        </w:rPr>
        <w:t xml:space="preserve">By these waters of the Missouri and Mississippi rivers, </w:t>
      </w:r>
    </w:p>
    <w:p w14:paraId="380F3000" w14:textId="77777777" w:rsidR="00D628D8" w:rsidRPr="00D628D8" w:rsidRDefault="006B2473" w:rsidP="00D628D8">
      <w:pPr>
        <w:widowControl w:val="0"/>
        <w:autoSpaceDE w:val="0"/>
        <w:autoSpaceDN w:val="0"/>
        <w:adjustRightInd w:val="0"/>
        <w:spacing w:after="0" w:line="240" w:lineRule="auto"/>
        <w:ind w:firstLine="720"/>
        <w:rPr>
          <w:rFonts w:cs="Calibri"/>
          <w:color w:val="191919"/>
          <w:sz w:val="24"/>
          <w:szCs w:val="24"/>
        </w:rPr>
      </w:pPr>
      <w:r w:rsidRPr="00D628D8">
        <w:rPr>
          <w:rFonts w:cs="Calibri"/>
          <w:color w:val="191919"/>
          <w:sz w:val="24"/>
          <w:szCs w:val="24"/>
        </w:rPr>
        <w:t xml:space="preserve">we affirm our sacred covenant with creation, </w:t>
      </w:r>
    </w:p>
    <w:p w14:paraId="39B154EE" w14:textId="77777777" w:rsidR="00D628D8" w:rsidRPr="00D628D8" w:rsidRDefault="006B2473" w:rsidP="00D628D8">
      <w:pPr>
        <w:widowControl w:val="0"/>
        <w:autoSpaceDE w:val="0"/>
        <w:autoSpaceDN w:val="0"/>
        <w:adjustRightInd w:val="0"/>
        <w:spacing w:after="0" w:line="240" w:lineRule="auto"/>
        <w:ind w:firstLine="720"/>
        <w:rPr>
          <w:rFonts w:cs="Calibri"/>
          <w:color w:val="191919"/>
          <w:sz w:val="24"/>
          <w:szCs w:val="24"/>
        </w:rPr>
      </w:pPr>
      <w:r w:rsidRPr="00D628D8">
        <w:rPr>
          <w:rFonts w:cs="Calibri"/>
          <w:color w:val="191919"/>
          <w:sz w:val="24"/>
          <w:szCs w:val="24"/>
        </w:rPr>
        <w:t xml:space="preserve">our common ancestry with humanity, </w:t>
      </w:r>
      <w:r w:rsidRPr="00D628D8">
        <w:rPr>
          <w:rFonts w:cs="Calibri"/>
          <w:color w:val="191919"/>
          <w:sz w:val="24"/>
          <w:szCs w:val="24"/>
        </w:rPr>
        <w:tab/>
      </w:r>
    </w:p>
    <w:p w14:paraId="6313FBA3" w14:textId="77777777" w:rsidR="00D628D8" w:rsidRPr="00D628D8" w:rsidRDefault="006B2473" w:rsidP="00D628D8">
      <w:pPr>
        <w:widowControl w:val="0"/>
        <w:autoSpaceDE w:val="0"/>
        <w:autoSpaceDN w:val="0"/>
        <w:adjustRightInd w:val="0"/>
        <w:spacing w:after="0" w:line="240" w:lineRule="auto"/>
        <w:ind w:firstLine="720"/>
        <w:rPr>
          <w:rFonts w:cs="Calibri"/>
          <w:color w:val="191919"/>
          <w:sz w:val="24"/>
          <w:szCs w:val="24"/>
        </w:rPr>
      </w:pPr>
      <w:r w:rsidRPr="00D628D8">
        <w:rPr>
          <w:rFonts w:cs="Calibri"/>
          <w:color w:val="191919"/>
          <w:sz w:val="24"/>
          <w:szCs w:val="24"/>
        </w:rPr>
        <w:t xml:space="preserve">the necessity of boundaries, </w:t>
      </w:r>
    </w:p>
    <w:p w14:paraId="10A97981" w14:textId="77777777" w:rsidR="006B2473" w:rsidRPr="00D628D8" w:rsidRDefault="00D628D8" w:rsidP="00D628D8">
      <w:pPr>
        <w:widowControl w:val="0"/>
        <w:autoSpaceDE w:val="0"/>
        <w:autoSpaceDN w:val="0"/>
        <w:adjustRightInd w:val="0"/>
        <w:spacing w:after="0" w:line="240" w:lineRule="auto"/>
        <w:ind w:firstLine="720"/>
        <w:rPr>
          <w:rFonts w:cs="Calibri"/>
          <w:color w:val="191919"/>
          <w:sz w:val="24"/>
          <w:szCs w:val="24"/>
        </w:rPr>
      </w:pPr>
      <w:r w:rsidRPr="00D628D8">
        <w:rPr>
          <w:rFonts w:cs="Calibri"/>
          <w:color w:val="191919"/>
          <w:sz w:val="24"/>
          <w:szCs w:val="24"/>
        </w:rPr>
        <w:t>and the truth that water</w:t>
      </w:r>
      <w:r>
        <w:rPr>
          <w:rFonts w:cs="Calibri"/>
          <w:color w:val="191919"/>
          <w:sz w:val="24"/>
          <w:szCs w:val="24"/>
        </w:rPr>
        <w:t xml:space="preserve"> </w:t>
      </w:r>
      <w:r w:rsidR="006B2473" w:rsidRPr="00D628D8">
        <w:rPr>
          <w:rFonts w:cs="Calibri"/>
          <w:color w:val="191919"/>
          <w:sz w:val="24"/>
          <w:szCs w:val="24"/>
        </w:rPr>
        <w:t>is life.  Amen!</w:t>
      </w:r>
    </w:p>
    <w:p w14:paraId="50A702CF" w14:textId="77777777" w:rsidR="005072DC" w:rsidRDefault="006B2473" w:rsidP="00D628D8">
      <w:pPr>
        <w:widowControl w:val="0"/>
        <w:autoSpaceDE w:val="0"/>
        <w:autoSpaceDN w:val="0"/>
        <w:adjustRightInd w:val="0"/>
        <w:spacing w:after="0" w:line="240" w:lineRule="auto"/>
        <w:rPr>
          <w:rFonts w:cs="Calibri"/>
          <w:color w:val="191919"/>
          <w:sz w:val="24"/>
          <w:szCs w:val="24"/>
        </w:rPr>
      </w:pPr>
      <w:r w:rsidRPr="00D628D8">
        <w:rPr>
          <w:rFonts w:cs="Calibri"/>
          <w:color w:val="191919"/>
          <w:sz w:val="24"/>
          <w:szCs w:val="24"/>
        </w:rPr>
        <w:t> </w:t>
      </w:r>
    </w:p>
    <w:p w14:paraId="32239AD6" w14:textId="77777777" w:rsidR="006B2473" w:rsidRPr="005072DC" w:rsidRDefault="006B2473" w:rsidP="00D628D8">
      <w:pPr>
        <w:widowControl w:val="0"/>
        <w:autoSpaceDE w:val="0"/>
        <w:autoSpaceDN w:val="0"/>
        <w:adjustRightInd w:val="0"/>
        <w:spacing w:after="0" w:line="240" w:lineRule="auto"/>
        <w:rPr>
          <w:rFonts w:cs="Calibri"/>
          <w:color w:val="191919"/>
          <w:sz w:val="24"/>
          <w:szCs w:val="24"/>
        </w:rPr>
      </w:pPr>
      <w:r w:rsidRPr="00D628D8">
        <w:rPr>
          <w:rFonts w:cs="Calibri"/>
          <w:i/>
          <w:iCs/>
          <w:color w:val="191919"/>
          <w:sz w:val="24"/>
          <w:szCs w:val="24"/>
        </w:rPr>
        <w:t>(All affirm baptism.</w:t>
      </w:r>
      <w:r w:rsidRPr="00D628D8">
        <w:rPr>
          <w:rFonts w:cs="Calibri"/>
          <w:iCs/>
          <w:color w:val="191919"/>
          <w:sz w:val="24"/>
          <w:szCs w:val="24"/>
        </w:rPr>
        <w:t>)</w:t>
      </w:r>
      <w:r w:rsidRPr="00D628D8">
        <w:rPr>
          <w:rFonts w:cs="Calibri"/>
          <w:i/>
          <w:iCs/>
          <w:color w:val="191919"/>
          <w:sz w:val="24"/>
          <w:szCs w:val="24"/>
        </w:rPr>
        <w:t xml:space="preserve"> </w:t>
      </w:r>
    </w:p>
    <w:p w14:paraId="1AF7E334" w14:textId="77777777" w:rsidR="006B2473" w:rsidRDefault="006B2473" w:rsidP="006B2473">
      <w:pPr>
        <w:spacing w:after="0" w:line="240" w:lineRule="auto"/>
        <w:rPr>
          <w:sz w:val="24"/>
          <w:szCs w:val="24"/>
        </w:rPr>
      </w:pPr>
    </w:p>
    <w:p w14:paraId="32D4051A" w14:textId="77777777" w:rsidR="005072DC" w:rsidRDefault="005072DC" w:rsidP="006B2473">
      <w:pPr>
        <w:spacing w:after="0" w:line="240" w:lineRule="auto"/>
        <w:rPr>
          <w:b/>
          <w:sz w:val="28"/>
          <w:szCs w:val="28"/>
        </w:rPr>
      </w:pPr>
      <w:r>
        <w:rPr>
          <w:b/>
          <w:sz w:val="28"/>
          <w:szCs w:val="28"/>
        </w:rPr>
        <w:t>Music S</w:t>
      </w:r>
      <w:r w:rsidRPr="005072DC">
        <w:rPr>
          <w:b/>
          <w:sz w:val="28"/>
          <w:szCs w:val="28"/>
        </w:rPr>
        <w:t>uggestions:</w:t>
      </w:r>
    </w:p>
    <w:p w14:paraId="0AD48DAA" w14:textId="77777777" w:rsidR="005072DC" w:rsidRDefault="005072DC" w:rsidP="006B2473">
      <w:pPr>
        <w:spacing w:after="0" w:line="240" w:lineRule="auto"/>
        <w:rPr>
          <w:b/>
          <w:sz w:val="28"/>
          <w:szCs w:val="28"/>
        </w:rPr>
      </w:pPr>
    </w:p>
    <w:p w14:paraId="174B76B8" w14:textId="77777777" w:rsidR="005072DC" w:rsidRPr="00DB29E6" w:rsidRDefault="00DB29E6" w:rsidP="005072DC">
      <w:pPr>
        <w:pStyle w:val="BulletinText"/>
        <w:rPr>
          <w:rFonts w:asciiTheme="minorHAnsi" w:hAnsiTheme="minorHAnsi"/>
          <w:sz w:val="24"/>
        </w:rPr>
      </w:pPr>
      <w:r w:rsidRPr="00DB29E6">
        <w:rPr>
          <w:rFonts w:asciiTheme="minorHAnsi" w:hAnsiTheme="minorHAnsi"/>
          <w:b/>
          <w:sz w:val="24"/>
        </w:rPr>
        <w:t>Heleluyan</w:t>
      </w:r>
      <w:r w:rsidR="005072DC" w:rsidRPr="00DB29E6">
        <w:rPr>
          <w:rFonts w:asciiTheme="minorHAnsi" w:hAnsiTheme="minorHAnsi"/>
          <w:b/>
          <w:sz w:val="24"/>
        </w:rPr>
        <w:t xml:space="preserve"> </w:t>
      </w:r>
      <w:r w:rsidR="005072DC" w:rsidRPr="00DB29E6">
        <w:rPr>
          <w:rFonts w:asciiTheme="minorHAnsi" w:hAnsiTheme="minorHAnsi"/>
          <w:sz w:val="24"/>
        </w:rPr>
        <w:tab/>
        <w:t xml:space="preserve">      </w:t>
      </w:r>
      <w:r>
        <w:rPr>
          <w:rFonts w:asciiTheme="minorHAnsi" w:hAnsiTheme="minorHAnsi"/>
          <w:sz w:val="24"/>
        </w:rPr>
        <w:tab/>
      </w:r>
      <w:r>
        <w:rPr>
          <w:rFonts w:asciiTheme="minorHAnsi" w:hAnsiTheme="minorHAnsi"/>
          <w:sz w:val="24"/>
        </w:rPr>
        <w:tab/>
      </w:r>
      <w:r w:rsidR="005072DC" w:rsidRPr="00DB29E6">
        <w:rPr>
          <w:rFonts w:asciiTheme="minorHAnsi" w:hAnsiTheme="minorHAnsi"/>
          <w:sz w:val="24"/>
        </w:rPr>
        <w:t>S</w:t>
      </w:r>
      <w:r w:rsidRPr="00DB29E6">
        <w:rPr>
          <w:rFonts w:asciiTheme="minorHAnsi" w:hAnsiTheme="minorHAnsi"/>
          <w:sz w:val="24"/>
        </w:rPr>
        <w:t xml:space="preserve">ing! Prayer and Praise </w:t>
      </w:r>
      <w:r>
        <w:rPr>
          <w:rFonts w:asciiTheme="minorHAnsi" w:hAnsiTheme="minorHAnsi"/>
          <w:sz w:val="24"/>
        </w:rPr>
        <w:t>#55</w:t>
      </w:r>
      <w:r>
        <w:rPr>
          <w:rFonts w:asciiTheme="minorHAnsi" w:hAnsiTheme="minorHAnsi"/>
          <w:sz w:val="24"/>
        </w:rPr>
        <w:tab/>
      </w:r>
      <w:r>
        <w:rPr>
          <w:rFonts w:asciiTheme="minorHAnsi" w:hAnsiTheme="minorHAnsi"/>
          <w:sz w:val="24"/>
        </w:rPr>
        <w:tab/>
      </w:r>
      <w:r w:rsidR="005072DC" w:rsidRPr="00DB29E6">
        <w:rPr>
          <w:rFonts w:asciiTheme="minorHAnsi" w:hAnsiTheme="minorHAnsi"/>
          <w:sz w:val="24"/>
        </w:rPr>
        <w:t xml:space="preserve">(Muskogee/Creek Tribe) </w:t>
      </w:r>
    </w:p>
    <w:p w14:paraId="45164104" w14:textId="77777777" w:rsidR="00DB29E6" w:rsidRPr="00DB29E6" w:rsidRDefault="00DB29E6" w:rsidP="00DB29E6">
      <w:pPr>
        <w:pStyle w:val="BulletinText"/>
        <w:rPr>
          <w:rFonts w:asciiTheme="minorHAnsi" w:hAnsiTheme="minorHAnsi"/>
          <w:sz w:val="24"/>
        </w:rPr>
      </w:pPr>
      <w:r w:rsidRPr="00DB29E6">
        <w:rPr>
          <w:rFonts w:asciiTheme="minorHAnsi" w:hAnsiTheme="minorHAnsi"/>
          <w:b/>
          <w:sz w:val="24"/>
        </w:rPr>
        <w:t>Wakantanka Taku Nitawa</w:t>
      </w:r>
      <w:r w:rsidRPr="00DB29E6">
        <w:rPr>
          <w:rFonts w:asciiTheme="minorHAnsi" w:hAnsiTheme="minorHAnsi"/>
          <w:sz w:val="24"/>
        </w:rPr>
        <w:t xml:space="preserve">         New Century Hymnal #3                      (Dakota Tribe) </w:t>
      </w:r>
    </w:p>
    <w:p w14:paraId="01C91DEF" w14:textId="77777777" w:rsidR="005072DC" w:rsidRPr="00DB29E6" w:rsidRDefault="005072DC" w:rsidP="006B2473">
      <w:pPr>
        <w:spacing w:after="0" w:line="240" w:lineRule="auto"/>
        <w:rPr>
          <w:b/>
          <w:sz w:val="24"/>
          <w:szCs w:val="24"/>
        </w:rPr>
      </w:pPr>
    </w:p>
    <w:sectPr w:rsidR="005072DC" w:rsidRPr="00DB2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egoeUI">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645"/>
    <w:rsid w:val="00326E3F"/>
    <w:rsid w:val="00502255"/>
    <w:rsid w:val="005072DC"/>
    <w:rsid w:val="00540F7B"/>
    <w:rsid w:val="006B2473"/>
    <w:rsid w:val="007D7F2C"/>
    <w:rsid w:val="008475BF"/>
    <w:rsid w:val="008F6645"/>
    <w:rsid w:val="00AF1A24"/>
    <w:rsid w:val="00D628D8"/>
    <w:rsid w:val="00DB29E6"/>
    <w:rsid w:val="00FF0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5E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5BF"/>
    <w:rPr>
      <w:color w:val="0000FF" w:themeColor="hyperlink"/>
      <w:u w:val="single"/>
    </w:rPr>
  </w:style>
  <w:style w:type="paragraph" w:customStyle="1" w:styleId="BulletinText">
    <w:name w:val="Bulletin Text"/>
    <w:basedOn w:val="Normal"/>
    <w:rsid w:val="006B2473"/>
    <w:pPr>
      <w:spacing w:after="0" w:line="240" w:lineRule="auto"/>
    </w:pPr>
    <w:rPr>
      <w:rFonts w:ascii="Book Antiqua" w:eastAsia="Times New Roman" w:hAnsi="Book Antiqua" w:cs="Times New Roman"/>
      <w:szCs w:val="24"/>
    </w:rPr>
  </w:style>
  <w:style w:type="paragraph" w:styleId="BalloonText">
    <w:name w:val="Balloon Text"/>
    <w:basedOn w:val="Normal"/>
    <w:link w:val="BalloonTextChar"/>
    <w:uiPriority w:val="99"/>
    <w:semiHidden/>
    <w:unhideWhenUsed/>
    <w:rsid w:val="00507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704719">
      <w:bodyDiv w:val="1"/>
      <w:marLeft w:val="0"/>
      <w:marRight w:val="0"/>
      <w:marTop w:val="0"/>
      <w:marBottom w:val="0"/>
      <w:divBdr>
        <w:top w:val="none" w:sz="0" w:space="0" w:color="auto"/>
        <w:left w:val="none" w:sz="0" w:space="0" w:color="auto"/>
        <w:bottom w:val="none" w:sz="0" w:space="0" w:color="auto"/>
        <w:right w:val="none" w:sz="0" w:space="0" w:color="auto"/>
      </w:divBdr>
      <w:divsChild>
        <w:div w:id="385181853">
          <w:marLeft w:val="0"/>
          <w:marRight w:val="0"/>
          <w:marTop w:val="300"/>
          <w:marBottom w:val="0"/>
          <w:divBdr>
            <w:top w:val="none" w:sz="0" w:space="0" w:color="auto"/>
            <w:left w:val="none" w:sz="0" w:space="0" w:color="auto"/>
            <w:bottom w:val="none" w:sz="0" w:space="0" w:color="auto"/>
            <w:right w:val="none" w:sz="0" w:space="0" w:color="auto"/>
          </w:divBdr>
          <w:divsChild>
            <w:div w:id="1251549060">
              <w:marLeft w:val="0"/>
              <w:marRight w:val="0"/>
              <w:marTop w:val="0"/>
              <w:marBottom w:val="0"/>
              <w:divBdr>
                <w:top w:val="none" w:sz="0" w:space="0" w:color="auto"/>
                <w:left w:val="none" w:sz="0" w:space="0" w:color="auto"/>
                <w:bottom w:val="none" w:sz="0" w:space="0" w:color="auto"/>
                <w:right w:val="none" w:sz="0" w:space="0" w:color="auto"/>
              </w:divBdr>
              <w:divsChild>
                <w:div w:id="1934632341">
                  <w:marLeft w:val="0"/>
                  <w:marRight w:val="-3600"/>
                  <w:marTop w:val="0"/>
                  <w:marBottom w:val="0"/>
                  <w:divBdr>
                    <w:top w:val="none" w:sz="0" w:space="0" w:color="auto"/>
                    <w:left w:val="none" w:sz="0" w:space="0" w:color="auto"/>
                    <w:bottom w:val="none" w:sz="0" w:space="0" w:color="auto"/>
                    <w:right w:val="none" w:sz="0" w:space="0" w:color="auto"/>
                  </w:divBdr>
                  <w:divsChild>
                    <w:div w:id="1071349024">
                      <w:marLeft w:val="300"/>
                      <w:marRight w:val="4200"/>
                      <w:marTop w:val="0"/>
                      <w:marBottom w:val="540"/>
                      <w:divBdr>
                        <w:top w:val="none" w:sz="0" w:space="0" w:color="auto"/>
                        <w:left w:val="none" w:sz="0" w:space="0" w:color="auto"/>
                        <w:bottom w:val="none" w:sz="0" w:space="0" w:color="auto"/>
                        <w:right w:val="none" w:sz="0" w:space="0" w:color="auto"/>
                      </w:divBdr>
                      <w:divsChild>
                        <w:div w:id="1919050707">
                          <w:marLeft w:val="0"/>
                          <w:marRight w:val="0"/>
                          <w:marTop w:val="0"/>
                          <w:marBottom w:val="0"/>
                          <w:divBdr>
                            <w:top w:val="none" w:sz="0" w:space="0" w:color="auto"/>
                            <w:left w:val="none" w:sz="0" w:space="0" w:color="auto"/>
                            <w:bottom w:val="none" w:sz="0" w:space="0" w:color="auto"/>
                            <w:right w:val="none" w:sz="0" w:space="0" w:color="auto"/>
                          </w:divBdr>
                          <w:divsChild>
                            <w:div w:id="1771002445">
                              <w:marLeft w:val="0"/>
                              <w:marRight w:val="0"/>
                              <w:marTop w:val="0"/>
                              <w:marBottom w:val="0"/>
                              <w:divBdr>
                                <w:top w:val="none" w:sz="0" w:space="0" w:color="auto"/>
                                <w:left w:val="none" w:sz="0" w:space="0" w:color="auto"/>
                                <w:bottom w:val="none" w:sz="0" w:space="0" w:color="auto"/>
                                <w:right w:val="none" w:sz="0" w:space="0" w:color="auto"/>
                              </w:divBdr>
                            </w:div>
                            <w:div w:id="163232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giftsinopenhands.wordpress.com/author/marenchristy/" TargetMode="External"/><Relationship Id="rId12" Type="http://schemas.openxmlformats.org/officeDocument/2006/relationships/hyperlink" Target="https://giftsinopenhands.wordpress.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united-church.ca/sites/default/files/acknowledging-territory.pdf" TargetMode="External"/><Relationship Id="rId6" Type="http://schemas.openxmlformats.org/officeDocument/2006/relationships/hyperlink" Target="http://www.npr.org/assets/news/2014/06/Tribal_Nations_Map_NA.pdf" TargetMode="External"/><Relationship Id="rId7" Type="http://schemas.openxmlformats.org/officeDocument/2006/relationships/hyperlink" Target="http://www.collective-evolution.com/2015/01/08/10-pieces-of-wisdom-quotes-from-native-american-elders/" TargetMode="External"/><Relationship Id="rId8" Type="http://schemas.openxmlformats.org/officeDocument/2006/relationships/hyperlink" Target="http://www.nebraskapress.unl.edu/product/Native-American-Spirituality,672218.aspx" TargetMode="External"/><Relationship Id="rId9" Type="http://schemas.openxmlformats.org/officeDocument/2006/relationships/hyperlink" Target="https://giftsinopenhands.wordpress.com/2016/10/29/for-standing-rock-a-commission/" TargetMode="External"/><Relationship Id="rId10" Type="http://schemas.openxmlformats.org/officeDocument/2006/relationships/hyperlink" Target="https://giftsinopenhands.wordpress.com/2016/10/29/for-standing-rock-a-com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932</Words>
  <Characters>5313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Blain</dc:creator>
  <cp:lastModifiedBy>Microsoft Office User</cp:lastModifiedBy>
  <cp:revision>2</cp:revision>
  <dcterms:created xsi:type="dcterms:W3CDTF">2016-11-01T15:30:00Z</dcterms:created>
  <dcterms:modified xsi:type="dcterms:W3CDTF">2016-11-01T15:30:00Z</dcterms:modified>
</cp:coreProperties>
</file>